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82E" w:rsidRDefault="008B782E" w:rsidP="008B782E">
      <w:pPr>
        <w:ind w:rightChars="-28" w:right="-59"/>
        <w:rPr>
          <w:sz w:val="22"/>
        </w:rPr>
      </w:pPr>
    </w:p>
    <w:p w:rsidR="008B782E" w:rsidRPr="00AB118B" w:rsidRDefault="008B782E" w:rsidP="008B782E">
      <w:pPr>
        <w:ind w:rightChars="-28" w:right="-59"/>
        <w:jc w:val="center"/>
        <w:rPr>
          <w:color w:val="FF0000"/>
          <w:sz w:val="22"/>
        </w:rPr>
      </w:pPr>
      <w:r w:rsidRPr="00AB118B">
        <w:rPr>
          <w:rFonts w:hint="eastAsia"/>
          <w:color w:val="FF0000"/>
          <w:sz w:val="22"/>
        </w:rPr>
        <w:t>姶良市役所本庁舎ほか33施設で使用する電力の需給契約書（案）</w:t>
      </w:r>
    </w:p>
    <w:p w:rsidR="008B782E" w:rsidRPr="0091749C" w:rsidRDefault="008B782E" w:rsidP="008B782E">
      <w:pPr>
        <w:ind w:rightChars="-28" w:right="-59"/>
        <w:rPr>
          <w:sz w:val="22"/>
        </w:rPr>
      </w:pPr>
    </w:p>
    <w:p w:rsidR="008B782E" w:rsidRDefault="008B782E" w:rsidP="008B782E">
      <w:pPr>
        <w:ind w:rightChars="-28" w:right="-59" w:firstLineChars="100" w:firstLine="220"/>
        <w:rPr>
          <w:sz w:val="22"/>
        </w:rPr>
      </w:pPr>
      <w:r>
        <w:rPr>
          <w:rFonts w:hint="eastAsia"/>
          <w:sz w:val="22"/>
        </w:rPr>
        <w:t>姶良市長　湯元　敏浩</w:t>
      </w:r>
      <w:r w:rsidRPr="006B7F6E">
        <w:rPr>
          <w:rFonts w:hint="eastAsia"/>
          <w:sz w:val="22"/>
        </w:rPr>
        <w:t>（以下「甲」という。）と○○○（以下「乙」という。）との間に、</w:t>
      </w:r>
      <w:r w:rsidRPr="00AB118B">
        <w:rPr>
          <w:rFonts w:hint="eastAsia"/>
          <w:color w:val="FF0000"/>
          <w:sz w:val="22"/>
        </w:rPr>
        <w:t>姶良市役所本庁舎ほか</w:t>
      </w:r>
      <w:r>
        <w:rPr>
          <w:rFonts w:hint="eastAsia"/>
          <w:color w:val="FF0000"/>
          <w:sz w:val="22"/>
        </w:rPr>
        <w:t>33</w:t>
      </w:r>
      <w:r w:rsidRPr="00AB118B">
        <w:rPr>
          <w:rFonts w:hint="eastAsia"/>
          <w:color w:val="FF0000"/>
          <w:sz w:val="22"/>
        </w:rPr>
        <w:t>施設</w:t>
      </w:r>
      <w:r w:rsidRPr="006B7F6E">
        <w:rPr>
          <w:rFonts w:hint="eastAsia"/>
          <w:sz w:val="22"/>
        </w:rPr>
        <w:t>（以下「姶良市役所本庁</w:t>
      </w:r>
      <w:r>
        <w:rPr>
          <w:rFonts w:hint="eastAsia"/>
          <w:sz w:val="22"/>
        </w:rPr>
        <w:t>舎</w:t>
      </w:r>
      <w:r w:rsidRPr="006B7F6E">
        <w:rPr>
          <w:rFonts w:hint="eastAsia"/>
          <w:sz w:val="22"/>
        </w:rPr>
        <w:t>等」という。）で使用する電力の需給について、次の条項により契約を締結する。</w:t>
      </w:r>
    </w:p>
    <w:p w:rsidR="008B782E" w:rsidRDefault="008B782E" w:rsidP="008B782E">
      <w:pPr>
        <w:ind w:rightChars="-28" w:right="-59" w:firstLineChars="100" w:firstLine="220"/>
        <w:rPr>
          <w:sz w:val="22"/>
        </w:rPr>
      </w:pPr>
    </w:p>
    <w:p w:rsidR="008B782E" w:rsidRPr="006B7F6E" w:rsidRDefault="008B782E" w:rsidP="008B782E">
      <w:pPr>
        <w:ind w:rightChars="-28" w:right="-59" w:firstLineChars="100" w:firstLine="220"/>
        <w:rPr>
          <w:rFonts w:hint="eastAsia"/>
          <w:sz w:val="22"/>
        </w:rPr>
      </w:pPr>
      <w:r w:rsidRPr="006B7F6E">
        <w:rPr>
          <w:rFonts w:asciiTheme="minorEastAsia" w:eastAsiaTheme="minorEastAsia" w:hAnsiTheme="minorEastAsia" w:hint="eastAsia"/>
          <w:kern w:val="0"/>
          <w:sz w:val="22"/>
        </w:rPr>
        <w:t xml:space="preserve">件名　</w:t>
      </w:r>
      <w:r w:rsidRPr="00AB118B">
        <w:rPr>
          <w:rFonts w:hint="eastAsia"/>
          <w:color w:val="FF0000"/>
          <w:sz w:val="22"/>
        </w:rPr>
        <w:t>姶良市役所本庁舎ほか33施設で使用する電力の供給</w:t>
      </w:r>
      <w:r>
        <w:rPr>
          <w:rFonts w:hint="eastAsia"/>
          <w:sz w:val="22"/>
        </w:rPr>
        <w:t xml:space="preserve">　　</w:t>
      </w:r>
    </w:p>
    <w:p w:rsidR="008B782E" w:rsidRPr="006B7F6E" w:rsidRDefault="008B782E" w:rsidP="008B782E">
      <w:pPr>
        <w:ind w:rightChars="-28" w:right="-59"/>
        <w:rPr>
          <w:sz w:val="22"/>
        </w:rPr>
      </w:pPr>
    </w:p>
    <w:p w:rsidR="008B782E" w:rsidRPr="006B7F6E" w:rsidRDefault="008B782E" w:rsidP="008B782E">
      <w:pPr>
        <w:ind w:rightChars="-28" w:right="-59" w:firstLineChars="100" w:firstLine="220"/>
        <w:rPr>
          <w:sz w:val="22"/>
        </w:rPr>
      </w:pPr>
      <w:r w:rsidRPr="006B7F6E">
        <w:rPr>
          <w:rFonts w:hint="eastAsia"/>
          <w:sz w:val="22"/>
        </w:rPr>
        <w:t>（契約の目的）</w:t>
      </w:r>
    </w:p>
    <w:p w:rsidR="008B782E" w:rsidRPr="006B7F6E" w:rsidRDefault="008B782E" w:rsidP="008B782E">
      <w:pPr>
        <w:ind w:left="220" w:rightChars="-28" w:right="-59" w:hangingChars="100" w:hanging="220"/>
        <w:rPr>
          <w:sz w:val="22"/>
        </w:rPr>
      </w:pPr>
      <w:r w:rsidRPr="006B7F6E">
        <w:rPr>
          <w:rFonts w:hint="eastAsia"/>
          <w:sz w:val="22"/>
        </w:rPr>
        <w:t>第１条　乙は、別紙「電力供給仕様書」（以下「仕様書」という。）に基づき姶良市役所本庁</w:t>
      </w:r>
      <w:r>
        <w:rPr>
          <w:rFonts w:hint="eastAsia"/>
          <w:sz w:val="22"/>
        </w:rPr>
        <w:t>舎</w:t>
      </w:r>
      <w:r w:rsidRPr="006B7F6E">
        <w:rPr>
          <w:rFonts w:hint="eastAsia"/>
          <w:sz w:val="22"/>
        </w:rPr>
        <w:t>等で使用する電力を需要に応じて供給し、甲は乙にその対価を支払うものとする。</w:t>
      </w:r>
    </w:p>
    <w:p w:rsidR="008B782E" w:rsidRPr="006B7F6E" w:rsidRDefault="008B782E" w:rsidP="008B782E">
      <w:pPr>
        <w:ind w:rightChars="-28" w:right="-59"/>
        <w:rPr>
          <w:sz w:val="22"/>
        </w:rPr>
      </w:pPr>
    </w:p>
    <w:p w:rsidR="008B782E" w:rsidRPr="006B7F6E" w:rsidRDefault="008B782E" w:rsidP="008B782E">
      <w:pPr>
        <w:ind w:rightChars="-28" w:right="-59" w:firstLineChars="100" w:firstLine="220"/>
        <w:rPr>
          <w:sz w:val="22"/>
        </w:rPr>
      </w:pPr>
      <w:r w:rsidRPr="006B7F6E">
        <w:rPr>
          <w:rFonts w:hint="eastAsia"/>
          <w:sz w:val="22"/>
        </w:rPr>
        <w:t>（契約金額）</w:t>
      </w:r>
    </w:p>
    <w:p w:rsidR="008B782E" w:rsidRDefault="008B782E" w:rsidP="008B782E">
      <w:pPr>
        <w:ind w:rightChars="-28" w:right="-59"/>
        <w:rPr>
          <w:sz w:val="22"/>
        </w:rPr>
      </w:pPr>
      <w:r w:rsidRPr="006B7F6E">
        <w:rPr>
          <w:rFonts w:hint="eastAsia"/>
          <w:sz w:val="22"/>
        </w:rPr>
        <w:t>第２条　契約金額は次のとおりとし、いずれの額も消費税及び地方消費税を含むものとする。</w:t>
      </w:r>
    </w:p>
    <w:p w:rsidR="008B782E" w:rsidRDefault="008B782E" w:rsidP="008B782E">
      <w:pPr>
        <w:ind w:rightChars="-28" w:right="-59"/>
        <w:rPr>
          <w:sz w:val="22"/>
        </w:rPr>
      </w:pPr>
      <w:r>
        <w:rPr>
          <w:rFonts w:hint="eastAsia"/>
          <w:sz w:val="22"/>
        </w:rPr>
        <w:t xml:space="preserve">　契約金額　　　　　　　　　　　　　　　　円</w:t>
      </w:r>
    </w:p>
    <w:p w:rsidR="008B782E" w:rsidRDefault="008B782E" w:rsidP="008B782E">
      <w:pPr>
        <w:ind w:rightChars="-28" w:right="-59"/>
        <w:rPr>
          <w:sz w:val="22"/>
        </w:rPr>
      </w:pPr>
      <w:r>
        <w:rPr>
          <w:rFonts w:hint="eastAsia"/>
          <w:sz w:val="22"/>
        </w:rPr>
        <w:t xml:space="preserve">　業務用</w:t>
      </w:r>
    </w:p>
    <w:tbl>
      <w:tblPr>
        <w:tblStyle w:val="aa"/>
        <w:tblW w:w="0" w:type="auto"/>
        <w:tblInd w:w="210" w:type="dxa"/>
        <w:tblLook w:val="04A0" w:firstRow="1" w:lastRow="0" w:firstColumn="1" w:lastColumn="0" w:noHBand="0" w:noVBand="1"/>
      </w:tblPr>
      <w:tblGrid>
        <w:gridCol w:w="3681"/>
        <w:gridCol w:w="2835"/>
      </w:tblGrid>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基本料金単価（円/</w:t>
            </w:r>
            <w:r w:rsidRPr="006B7F6E">
              <w:rPr>
                <w:sz w:val="22"/>
              </w:rPr>
              <w:t>kW</w:t>
            </w:r>
            <w:r w:rsidRPr="006B7F6E">
              <w:rPr>
                <w:rFonts w:hint="eastAsia"/>
                <w:sz w:val="22"/>
              </w:rPr>
              <w:t>）</w:t>
            </w:r>
          </w:p>
        </w:tc>
        <w:tc>
          <w:tcPr>
            <w:tcW w:w="2835" w:type="dxa"/>
          </w:tcPr>
          <w:p w:rsidR="008B782E" w:rsidRPr="006B7F6E" w:rsidRDefault="008B782E" w:rsidP="008070B7">
            <w:pPr>
              <w:ind w:rightChars="-28" w:right="-59" w:firstLineChars="200" w:firstLine="440"/>
              <w:rPr>
                <w:sz w:val="22"/>
              </w:rPr>
            </w:pPr>
            <w:r>
              <w:rPr>
                <w:rFonts w:hint="eastAsia"/>
                <w:sz w:val="22"/>
              </w:rPr>
              <w:t>一金</w:t>
            </w:r>
            <w:r w:rsidRPr="006B7F6E">
              <w:rPr>
                <w:rFonts w:hint="eastAsia"/>
                <w:sz w:val="22"/>
              </w:rPr>
              <w:t>○○○円○○銭</w:t>
            </w:r>
          </w:p>
        </w:tc>
      </w:tr>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夏季電力量料金単価（円/</w:t>
            </w:r>
            <w:r w:rsidRPr="006B7F6E">
              <w:rPr>
                <w:sz w:val="22"/>
              </w:rPr>
              <w:t>kWh</w:t>
            </w:r>
            <w:r w:rsidRPr="006B7F6E">
              <w:rPr>
                <w:rFonts w:hint="eastAsia"/>
                <w:sz w:val="22"/>
              </w:rPr>
              <w:t>）</w:t>
            </w:r>
          </w:p>
        </w:tc>
        <w:tc>
          <w:tcPr>
            <w:tcW w:w="2835" w:type="dxa"/>
          </w:tcPr>
          <w:p w:rsidR="008B782E" w:rsidRPr="006B7F6E" w:rsidRDefault="008B782E" w:rsidP="008070B7">
            <w:pPr>
              <w:ind w:rightChars="-28" w:right="-59" w:firstLineChars="300" w:firstLine="660"/>
              <w:rPr>
                <w:sz w:val="22"/>
              </w:rPr>
            </w:pPr>
            <w:r>
              <w:rPr>
                <w:rFonts w:hint="eastAsia"/>
                <w:sz w:val="22"/>
              </w:rPr>
              <w:t>一金</w:t>
            </w:r>
            <w:r w:rsidRPr="006B7F6E">
              <w:rPr>
                <w:rFonts w:hint="eastAsia"/>
                <w:sz w:val="22"/>
              </w:rPr>
              <w:t>○○円○○銭</w:t>
            </w:r>
          </w:p>
        </w:tc>
      </w:tr>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その他季電力量料金単価（円/</w:t>
            </w:r>
            <w:r w:rsidRPr="006B7F6E">
              <w:rPr>
                <w:sz w:val="22"/>
              </w:rPr>
              <w:t>kWh</w:t>
            </w:r>
            <w:r w:rsidRPr="006B7F6E">
              <w:rPr>
                <w:rFonts w:hint="eastAsia"/>
                <w:sz w:val="22"/>
              </w:rPr>
              <w:t>）</w:t>
            </w:r>
          </w:p>
        </w:tc>
        <w:tc>
          <w:tcPr>
            <w:tcW w:w="2835" w:type="dxa"/>
          </w:tcPr>
          <w:p w:rsidR="008B782E" w:rsidRPr="006B7F6E" w:rsidRDefault="008B782E" w:rsidP="008070B7">
            <w:pPr>
              <w:ind w:rightChars="-28" w:right="-59" w:firstLineChars="300" w:firstLine="660"/>
              <w:rPr>
                <w:sz w:val="22"/>
              </w:rPr>
            </w:pPr>
            <w:r>
              <w:rPr>
                <w:rFonts w:hint="eastAsia"/>
                <w:sz w:val="22"/>
              </w:rPr>
              <w:t>一金</w:t>
            </w:r>
            <w:r w:rsidRPr="006B7F6E">
              <w:rPr>
                <w:rFonts w:hint="eastAsia"/>
                <w:sz w:val="22"/>
              </w:rPr>
              <w:t>○○円○○銭</w:t>
            </w:r>
          </w:p>
        </w:tc>
      </w:tr>
    </w:tbl>
    <w:p w:rsidR="008B782E" w:rsidRDefault="008B782E" w:rsidP="008B782E">
      <w:pPr>
        <w:ind w:rightChars="-28" w:right="-59"/>
        <w:rPr>
          <w:sz w:val="22"/>
        </w:rPr>
      </w:pPr>
      <w:r>
        <w:rPr>
          <w:rFonts w:hint="eastAsia"/>
          <w:sz w:val="22"/>
        </w:rPr>
        <w:t xml:space="preserve">　その他　業務用</w:t>
      </w:r>
    </w:p>
    <w:tbl>
      <w:tblPr>
        <w:tblStyle w:val="aa"/>
        <w:tblW w:w="0" w:type="auto"/>
        <w:tblInd w:w="210" w:type="dxa"/>
        <w:tblLook w:val="04A0" w:firstRow="1" w:lastRow="0" w:firstColumn="1" w:lastColumn="0" w:noHBand="0" w:noVBand="1"/>
      </w:tblPr>
      <w:tblGrid>
        <w:gridCol w:w="3681"/>
        <w:gridCol w:w="2835"/>
      </w:tblGrid>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基本料金単価（円/</w:t>
            </w:r>
            <w:r w:rsidRPr="006B7F6E">
              <w:rPr>
                <w:sz w:val="22"/>
              </w:rPr>
              <w:t>kW</w:t>
            </w:r>
            <w:r w:rsidRPr="006B7F6E">
              <w:rPr>
                <w:rFonts w:hint="eastAsia"/>
                <w:sz w:val="22"/>
              </w:rPr>
              <w:t>）</w:t>
            </w:r>
          </w:p>
        </w:tc>
        <w:tc>
          <w:tcPr>
            <w:tcW w:w="2835" w:type="dxa"/>
          </w:tcPr>
          <w:p w:rsidR="008B782E" w:rsidRPr="006B7F6E" w:rsidRDefault="008B782E" w:rsidP="008070B7">
            <w:pPr>
              <w:ind w:rightChars="-28" w:right="-59" w:firstLineChars="200" w:firstLine="440"/>
              <w:rPr>
                <w:sz w:val="22"/>
              </w:rPr>
            </w:pPr>
            <w:r>
              <w:rPr>
                <w:rFonts w:hint="eastAsia"/>
                <w:sz w:val="22"/>
              </w:rPr>
              <w:t>一金</w:t>
            </w:r>
            <w:r w:rsidRPr="006B7F6E">
              <w:rPr>
                <w:rFonts w:hint="eastAsia"/>
                <w:sz w:val="22"/>
              </w:rPr>
              <w:t>○○○円○○銭</w:t>
            </w:r>
          </w:p>
        </w:tc>
      </w:tr>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夏季電力量料金単価（円/</w:t>
            </w:r>
            <w:r w:rsidRPr="006B7F6E">
              <w:rPr>
                <w:sz w:val="22"/>
              </w:rPr>
              <w:t>kWh</w:t>
            </w:r>
            <w:r w:rsidRPr="006B7F6E">
              <w:rPr>
                <w:rFonts w:hint="eastAsia"/>
                <w:sz w:val="22"/>
              </w:rPr>
              <w:t>）</w:t>
            </w:r>
          </w:p>
        </w:tc>
        <w:tc>
          <w:tcPr>
            <w:tcW w:w="2835" w:type="dxa"/>
          </w:tcPr>
          <w:p w:rsidR="008B782E" w:rsidRPr="006B7F6E" w:rsidRDefault="008B782E" w:rsidP="008070B7">
            <w:pPr>
              <w:ind w:rightChars="-28" w:right="-59" w:firstLineChars="300" w:firstLine="660"/>
              <w:rPr>
                <w:sz w:val="22"/>
              </w:rPr>
            </w:pPr>
            <w:r>
              <w:rPr>
                <w:rFonts w:hint="eastAsia"/>
                <w:sz w:val="22"/>
              </w:rPr>
              <w:t>一金</w:t>
            </w:r>
            <w:r w:rsidRPr="006B7F6E">
              <w:rPr>
                <w:rFonts w:hint="eastAsia"/>
                <w:sz w:val="22"/>
              </w:rPr>
              <w:t>○○円○○銭</w:t>
            </w:r>
          </w:p>
        </w:tc>
      </w:tr>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その他季電力量料金単価（円/</w:t>
            </w:r>
            <w:r w:rsidRPr="006B7F6E">
              <w:rPr>
                <w:sz w:val="22"/>
              </w:rPr>
              <w:t>kWh</w:t>
            </w:r>
            <w:r w:rsidRPr="006B7F6E">
              <w:rPr>
                <w:rFonts w:hint="eastAsia"/>
                <w:sz w:val="22"/>
              </w:rPr>
              <w:t>）</w:t>
            </w:r>
          </w:p>
        </w:tc>
        <w:tc>
          <w:tcPr>
            <w:tcW w:w="2835" w:type="dxa"/>
          </w:tcPr>
          <w:p w:rsidR="008B782E" w:rsidRPr="006B7F6E" w:rsidRDefault="008B782E" w:rsidP="008070B7">
            <w:pPr>
              <w:ind w:rightChars="-28" w:right="-59" w:firstLineChars="300" w:firstLine="660"/>
              <w:rPr>
                <w:sz w:val="22"/>
              </w:rPr>
            </w:pPr>
            <w:r>
              <w:rPr>
                <w:rFonts w:hint="eastAsia"/>
                <w:sz w:val="22"/>
              </w:rPr>
              <w:t>一金</w:t>
            </w:r>
            <w:r w:rsidRPr="006B7F6E">
              <w:rPr>
                <w:rFonts w:hint="eastAsia"/>
                <w:sz w:val="22"/>
              </w:rPr>
              <w:t>○○円○○銭</w:t>
            </w:r>
          </w:p>
        </w:tc>
      </w:tr>
    </w:tbl>
    <w:p w:rsidR="008B782E" w:rsidRPr="006B7F6E" w:rsidRDefault="008B782E" w:rsidP="008B782E">
      <w:pPr>
        <w:ind w:rightChars="-28" w:right="-59" w:firstLineChars="100" w:firstLine="220"/>
        <w:rPr>
          <w:sz w:val="22"/>
        </w:rPr>
      </w:pPr>
      <w:r>
        <w:rPr>
          <w:rFonts w:hint="eastAsia"/>
          <w:sz w:val="22"/>
        </w:rPr>
        <w:t>産業用</w:t>
      </w:r>
    </w:p>
    <w:tbl>
      <w:tblPr>
        <w:tblStyle w:val="aa"/>
        <w:tblW w:w="0" w:type="auto"/>
        <w:tblInd w:w="210" w:type="dxa"/>
        <w:tblLook w:val="04A0" w:firstRow="1" w:lastRow="0" w:firstColumn="1" w:lastColumn="0" w:noHBand="0" w:noVBand="1"/>
      </w:tblPr>
      <w:tblGrid>
        <w:gridCol w:w="3681"/>
        <w:gridCol w:w="2835"/>
      </w:tblGrid>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基本料金単価（円/</w:t>
            </w:r>
            <w:r w:rsidRPr="006B7F6E">
              <w:rPr>
                <w:sz w:val="22"/>
              </w:rPr>
              <w:t>kW</w:t>
            </w:r>
            <w:r w:rsidRPr="006B7F6E">
              <w:rPr>
                <w:rFonts w:hint="eastAsia"/>
                <w:sz w:val="22"/>
              </w:rPr>
              <w:t>）</w:t>
            </w:r>
          </w:p>
        </w:tc>
        <w:tc>
          <w:tcPr>
            <w:tcW w:w="2835" w:type="dxa"/>
          </w:tcPr>
          <w:p w:rsidR="008B782E" w:rsidRPr="006B7F6E" w:rsidRDefault="008B782E" w:rsidP="008070B7">
            <w:pPr>
              <w:ind w:rightChars="-28" w:right="-59" w:firstLineChars="200" w:firstLine="440"/>
              <w:rPr>
                <w:sz w:val="22"/>
              </w:rPr>
            </w:pPr>
            <w:r>
              <w:rPr>
                <w:rFonts w:hint="eastAsia"/>
                <w:sz w:val="22"/>
              </w:rPr>
              <w:t>一金</w:t>
            </w:r>
            <w:r w:rsidRPr="006B7F6E">
              <w:rPr>
                <w:rFonts w:hint="eastAsia"/>
                <w:sz w:val="22"/>
              </w:rPr>
              <w:t>○○○円○○銭</w:t>
            </w:r>
          </w:p>
        </w:tc>
      </w:tr>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夏季電力量料金単価（円/</w:t>
            </w:r>
            <w:r w:rsidRPr="006B7F6E">
              <w:rPr>
                <w:sz w:val="22"/>
              </w:rPr>
              <w:t>kWh</w:t>
            </w:r>
            <w:r w:rsidRPr="006B7F6E">
              <w:rPr>
                <w:rFonts w:hint="eastAsia"/>
                <w:sz w:val="22"/>
              </w:rPr>
              <w:t>）</w:t>
            </w:r>
          </w:p>
        </w:tc>
        <w:tc>
          <w:tcPr>
            <w:tcW w:w="2835" w:type="dxa"/>
          </w:tcPr>
          <w:p w:rsidR="008B782E" w:rsidRPr="006B7F6E" w:rsidRDefault="008B782E" w:rsidP="008070B7">
            <w:pPr>
              <w:ind w:rightChars="-28" w:right="-59" w:firstLineChars="300" w:firstLine="660"/>
              <w:rPr>
                <w:sz w:val="22"/>
              </w:rPr>
            </w:pPr>
            <w:r>
              <w:rPr>
                <w:rFonts w:hint="eastAsia"/>
                <w:sz w:val="22"/>
              </w:rPr>
              <w:t>一金</w:t>
            </w:r>
            <w:r w:rsidRPr="006B7F6E">
              <w:rPr>
                <w:rFonts w:hint="eastAsia"/>
                <w:sz w:val="22"/>
              </w:rPr>
              <w:t>○○円○○銭</w:t>
            </w:r>
          </w:p>
        </w:tc>
      </w:tr>
      <w:tr w:rsidR="008B782E" w:rsidRPr="006B7F6E" w:rsidTr="008070B7">
        <w:tc>
          <w:tcPr>
            <w:tcW w:w="3681" w:type="dxa"/>
          </w:tcPr>
          <w:p w:rsidR="008B782E" w:rsidRPr="006B7F6E" w:rsidRDefault="008B782E" w:rsidP="008070B7">
            <w:pPr>
              <w:ind w:rightChars="-28" w:right="-59"/>
              <w:rPr>
                <w:sz w:val="22"/>
              </w:rPr>
            </w:pPr>
            <w:r w:rsidRPr="006B7F6E">
              <w:rPr>
                <w:rFonts w:hint="eastAsia"/>
                <w:sz w:val="22"/>
              </w:rPr>
              <w:t>その他季電力量料金単価（円/</w:t>
            </w:r>
            <w:r w:rsidRPr="006B7F6E">
              <w:rPr>
                <w:sz w:val="22"/>
              </w:rPr>
              <w:t>kWh</w:t>
            </w:r>
            <w:r w:rsidRPr="006B7F6E">
              <w:rPr>
                <w:rFonts w:hint="eastAsia"/>
                <w:sz w:val="22"/>
              </w:rPr>
              <w:t>）</w:t>
            </w:r>
          </w:p>
        </w:tc>
        <w:tc>
          <w:tcPr>
            <w:tcW w:w="2835" w:type="dxa"/>
          </w:tcPr>
          <w:p w:rsidR="008B782E" w:rsidRPr="006B7F6E" w:rsidRDefault="008B782E" w:rsidP="008070B7">
            <w:pPr>
              <w:ind w:rightChars="-28" w:right="-59" w:firstLineChars="300" w:firstLine="660"/>
              <w:rPr>
                <w:sz w:val="22"/>
              </w:rPr>
            </w:pPr>
            <w:r>
              <w:rPr>
                <w:rFonts w:hint="eastAsia"/>
                <w:sz w:val="22"/>
              </w:rPr>
              <w:t>一金</w:t>
            </w:r>
            <w:r w:rsidRPr="006B7F6E">
              <w:rPr>
                <w:rFonts w:hint="eastAsia"/>
                <w:sz w:val="22"/>
              </w:rPr>
              <w:t>○○円○○銭</w:t>
            </w:r>
          </w:p>
        </w:tc>
      </w:tr>
    </w:tbl>
    <w:p w:rsidR="008B782E" w:rsidRPr="006B7F6E" w:rsidRDefault="008B782E" w:rsidP="008B782E">
      <w:pPr>
        <w:ind w:left="220" w:rightChars="-28" w:right="-59" w:hangingChars="100" w:hanging="220"/>
        <w:rPr>
          <w:sz w:val="22"/>
        </w:rPr>
      </w:pPr>
      <w:r w:rsidRPr="006B7F6E">
        <w:rPr>
          <w:rFonts w:hint="eastAsia"/>
          <w:sz w:val="22"/>
        </w:rPr>
        <w:t>２　前項において、「夏季」とは７月１日から９月30日までの期間で、「その他季」は夏季以外の</w:t>
      </w:r>
      <w:r>
        <w:rPr>
          <w:rFonts w:hint="eastAsia"/>
          <w:sz w:val="22"/>
        </w:rPr>
        <w:t>期間</w:t>
      </w:r>
      <w:r w:rsidRPr="006B7F6E">
        <w:rPr>
          <w:rFonts w:hint="eastAsia"/>
          <w:sz w:val="22"/>
        </w:rPr>
        <w:t>である。</w:t>
      </w:r>
    </w:p>
    <w:p w:rsidR="008B782E" w:rsidRDefault="008B782E" w:rsidP="008B782E">
      <w:pPr>
        <w:ind w:rightChars="-28" w:right="-59"/>
        <w:rPr>
          <w:sz w:val="22"/>
        </w:rPr>
      </w:pPr>
      <w:r>
        <w:rPr>
          <w:rFonts w:hint="eastAsia"/>
          <w:sz w:val="22"/>
        </w:rPr>
        <w:t>３　１項において、各施設の積算単価により安価な単価を採用する。</w:t>
      </w:r>
    </w:p>
    <w:p w:rsidR="008B782E" w:rsidRDefault="008B782E" w:rsidP="008B782E">
      <w:pPr>
        <w:ind w:rightChars="-28" w:right="-59"/>
        <w:rPr>
          <w:sz w:val="22"/>
        </w:rPr>
      </w:pPr>
    </w:p>
    <w:p w:rsidR="008B782E" w:rsidRDefault="008B782E" w:rsidP="008B782E">
      <w:pPr>
        <w:ind w:rightChars="-28" w:right="-59" w:firstLineChars="100" w:firstLine="220"/>
        <w:rPr>
          <w:sz w:val="22"/>
        </w:rPr>
      </w:pPr>
      <w:r>
        <w:rPr>
          <w:rFonts w:hint="eastAsia"/>
          <w:sz w:val="22"/>
        </w:rPr>
        <w:t>（消費税法の改正に基づく改定）</w:t>
      </w:r>
    </w:p>
    <w:p w:rsidR="008B782E" w:rsidRPr="002032DB" w:rsidRDefault="008B782E" w:rsidP="008B782E">
      <w:pPr>
        <w:ind w:left="220" w:rightChars="-28" w:right="-59" w:hangingChars="100" w:hanging="220"/>
        <w:rPr>
          <w:sz w:val="22"/>
        </w:rPr>
      </w:pPr>
      <w:r>
        <w:rPr>
          <w:rFonts w:hint="eastAsia"/>
          <w:sz w:val="22"/>
        </w:rPr>
        <w:t>第３条　消費税法（昭和63年法律第108号）の改正による消費税率の変更があった場合における契約金額は、新たな消費税法による消費税率に基づいて算出するものとする。</w:t>
      </w:r>
    </w:p>
    <w:p w:rsidR="008B782E" w:rsidRDefault="008B782E" w:rsidP="008B782E">
      <w:pPr>
        <w:ind w:rightChars="-28" w:right="-59" w:firstLineChars="100" w:firstLine="220"/>
        <w:rPr>
          <w:sz w:val="22"/>
        </w:rPr>
      </w:pPr>
    </w:p>
    <w:p w:rsidR="008B782E" w:rsidRPr="006B7F6E" w:rsidRDefault="008B782E" w:rsidP="008B782E">
      <w:pPr>
        <w:ind w:rightChars="-28" w:right="-59" w:firstLineChars="100" w:firstLine="220"/>
        <w:rPr>
          <w:sz w:val="22"/>
        </w:rPr>
      </w:pPr>
      <w:bookmarkStart w:id="0" w:name="_GoBack"/>
      <w:bookmarkEnd w:id="0"/>
      <w:r w:rsidRPr="006B7F6E">
        <w:rPr>
          <w:rFonts w:hint="eastAsia"/>
          <w:sz w:val="22"/>
        </w:rPr>
        <w:t>（需要場所）</w:t>
      </w:r>
    </w:p>
    <w:p w:rsidR="008B782E" w:rsidRPr="006B7F6E" w:rsidRDefault="008B782E" w:rsidP="008B782E">
      <w:pPr>
        <w:ind w:rightChars="-28" w:right="-59"/>
        <w:rPr>
          <w:sz w:val="22"/>
        </w:rPr>
      </w:pPr>
      <w:r w:rsidRPr="006B7F6E">
        <w:rPr>
          <w:rFonts w:hint="eastAsia"/>
          <w:sz w:val="22"/>
        </w:rPr>
        <w:t>第</w:t>
      </w:r>
      <w:r>
        <w:rPr>
          <w:rFonts w:hint="eastAsia"/>
          <w:sz w:val="22"/>
        </w:rPr>
        <w:t>４</w:t>
      </w:r>
      <w:r w:rsidRPr="006B7F6E">
        <w:rPr>
          <w:rFonts w:hint="eastAsia"/>
          <w:sz w:val="22"/>
        </w:rPr>
        <w:t>条　乙が電力を供給する場所は、</w:t>
      </w:r>
      <w:r>
        <w:rPr>
          <w:rFonts w:hint="eastAsia"/>
          <w:sz w:val="22"/>
        </w:rPr>
        <w:t>財政課指定施設（</w:t>
      </w:r>
      <w:r w:rsidRPr="006B7F6E">
        <w:rPr>
          <w:rFonts w:hint="eastAsia"/>
          <w:sz w:val="22"/>
        </w:rPr>
        <w:t>仕様書別紙１「需給場所」</w:t>
      </w:r>
      <w:r>
        <w:rPr>
          <w:rFonts w:hint="eastAsia"/>
          <w:sz w:val="22"/>
        </w:rPr>
        <w:t>）</w:t>
      </w:r>
      <w:r w:rsidRPr="006B7F6E">
        <w:rPr>
          <w:rFonts w:hint="eastAsia"/>
          <w:sz w:val="22"/>
        </w:rPr>
        <w:t>のとおりとする。</w:t>
      </w:r>
    </w:p>
    <w:p w:rsidR="008B782E" w:rsidRPr="00535B06" w:rsidRDefault="008B782E" w:rsidP="008B782E">
      <w:pPr>
        <w:ind w:rightChars="-28" w:right="-59"/>
        <w:rPr>
          <w:sz w:val="22"/>
        </w:rPr>
      </w:pPr>
    </w:p>
    <w:p w:rsidR="008B782E" w:rsidRPr="006B7F6E" w:rsidRDefault="008B782E" w:rsidP="008B782E">
      <w:pPr>
        <w:ind w:rightChars="-28" w:right="-59" w:firstLineChars="100" w:firstLine="220"/>
        <w:rPr>
          <w:sz w:val="22"/>
        </w:rPr>
      </w:pPr>
      <w:r w:rsidRPr="006B7F6E">
        <w:rPr>
          <w:rFonts w:hint="eastAsia"/>
          <w:sz w:val="22"/>
        </w:rPr>
        <w:t>（契約期間）</w:t>
      </w:r>
    </w:p>
    <w:p w:rsidR="008B782E" w:rsidRPr="006B7F6E" w:rsidRDefault="008B782E" w:rsidP="008B782E">
      <w:pPr>
        <w:ind w:rightChars="-28" w:right="-59"/>
        <w:rPr>
          <w:sz w:val="22"/>
        </w:rPr>
      </w:pPr>
      <w:r w:rsidRPr="006B7F6E">
        <w:rPr>
          <w:rFonts w:hint="eastAsia"/>
          <w:sz w:val="22"/>
        </w:rPr>
        <w:t>第</w:t>
      </w:r>
      <w:r>
        <w:rPr>
          <w:rFonts w:hint="eastAsia"/>
          <w:sz w:val="22"/>
        </w:rPr>
        <w:t>５</w:t>
      </w:r>
      <w:r w:rsidRPr="006B7F6E">
        <w:rPr>
          <w:rFonts w:hint="eastAsia"/>
          <w:sz w:val="22"/>
        </w:rPr>
        <w:t>条　契約期間は、</w:t>
      </w:r>
      <w:r>
        <w:rPr>
          <w:rFonts w:hint="eastAsia"/>
          <w:color w:val="FF0000"/>
          <w:sz w:val="22"/>
        </w:rPr>
        <w:t>令和４</w:t>
      </w:r>
      <w:r w:rsidRPr="00BB6CED">
        <w:rPr>
          <w:rFonts w:hint="eastAsia"/>
          <w:color w:val="FF0000"/>
          <w:sz w:val="22"/>
        </w:rPr>
        <w:t>年10</w:t>
      </w:r>
      <w:r>
        <w:rPr>
          <w:rFonts w:hint="eastAsia"/>
          <w:color w:val="FF0000"/>
          <w:sz w:val="22"/>
        </w:rPr>
        <w:t>月１日０時から令和５</w:t>
      </w:r>
      <w:r w:rsidRPr="00BB6CED">
        <w:rPr>
          <w:rFonts w:hint="eastAsia"/>
          <w:color w:val="FF0000"/>
          <w:sz w:val="22"/>
        </w:rPr>
        <w:t>年９月30日24時まで</w:t>
      </w:r>
      <w:r w:rsidRPr="006B7F6E">
        <w:rPr>
          <w:rFonts w:hint="eastAsia"/>
          <w:sz w:val="22"/>
        </w:rPr>
        <w:t>とする。</w:t>
      </w:r>
    </w:p>
    <w:p w:rsidR="008B782E" w:rsidRPr="00E129AF" w:rsidRDefault="008B782E" w:rsidP="008B782E">
      <w:pPr>
        <w:ind w:rightChars="-28" w:right="-59"/>
        <w:rPr>
          <w:sz w:val="22"/>
        </w:rPr>
      </w:pPr>
    </w:p>
    <w:p w:rsidR="008B782E" w:rsidRPr="006B7F6E" w:rsidRDefault="008B782E" w:rsidP="008B782E">
      <w:pPr>
        <w:ind w:rightChars="-28" w:right="-59" w:firstLineChars="100" w:firstLine="220"/>
        <w:rPr>
          <w:sz w:val="22"/>
        </w:rPr>
      </w:pPr>
      <w:r w:rsidRPr="006B7F6E">
        <w:rPr>
          <w:rFonts w:hint="eastAsia"/>
          <w:sz w:val="22"/>
        </w:rPr>
        <w:t>（契約保証金）</w:t>
      </w:r>
    </w:p>
    <w:p w:rsidR="008B782E" w:rsidRPr="006B7F6E" w:rsidRDefault="008B782E" w:rsidP="008B782E">
      <w:pPr>
        <w:ind w:left="220" w:rightChars="-28" w:right="-59" w:hangingChars="100" w:hanging="220"/>
        <w:rPr>
          <w:sz w:val="22"/>
        </w:rPr>
      </w:pPr>
      <w:r>
        <w:rPr>
          <w:rFonts w:hint="eastAsia"/>
          <w:sz w:val="22"/>
        </w:rPr>
        <w:t>第６</w:t>
      </w:r>
      <w:r w:rsidRPr="006B7F6E">
        <w:rPr>
          <w:rFonts w:hint="eastAsia"/>
          <w:sz w:val="22"/>
        </w:rPr>
        <w:t>条　姶良市契約規則（平成22年規則第45号）第36条第３号の規定により、契約保証金は免除する。</w:t>
      </w:r>
    </w:p>
    <w:p w:rsidR="008B782E" w:rsidRDefault="008B782E" w:rsidP="008B782E">
      <w:pPr>
        <w:ind w:rightChars="-28" w:right="-59"/>
        <w:rPr>
          <w:sz w:val="22"/>
        </w:rPr>
      </w:pPr>
    </w:p>
    <w:p w:rsidR="008B782E" w:rsidRPr="00535B06" w:rsidRDefault="008B782E" w:rsidP="008B782E">
      <w:pPr>
        <w:ind w:rightChars="-28" w:right="-59"/>
        <w:rPr>
          <w:sz w:val="22"/>
        </w:rPr>
      </w:pPr>
    </w:p>
    <w:p w:rsidR="008B782E" w:rsidRPr="006B7F6E" w:rsidRDefault="008B782E" w:rsidP="008B782E">
      <w:pPr>
        <w:ind w:rightChars="-28" w:right="-59" w:firstLineChars="100" w:firstLine="220"/>
        <w:rPr>
          <w:sz w:val="22"/>
        </w:rPr>
      </w:pPr>
      <w:r w:rsidRPr="006B7F6E">
        <w:rPr>
          <w:rFonts w:hint="eastAsia"/>
          <w:sz w:val="22"/>
        </w:rPr>
        <w:t>（権利義務の譲渡等の禁止）</w:t>
      </w:r>
    </w:p>
    <w:p w:rsidR="008B782E" w:rsidRPr="006B7F6E" w:rsidRDefault="008B782E" w:rsidP="008B782E">
      <w:pPr>
        <w:ind w:left="220" w:rightChars="-28" w:right="-59" w:hangingChars="100" w:hanging="220"/>
        <w:rPr>
          <w:sz w:val="22"/>
        </w:rPr>
      </w:pPr>
      <w:r>
        <w:rPr>
          <w:rFonts w:hint="eastAsia"/>
          <w:sz w:val="22"/>
        </w:rPr>
        <w:t>第７</w:t>
      </w:r>
      <w:r w:rsidRPr="006B7F6E">
        <w:rPr>
          <w:rFonts w:hint="eastAsia"/>
          <w:sz w:val="22"/>
        </w:rPr>
        <w:t>条　乙は、この契約</w:t>
      </w:r>
      <w:r>
        <w:rPr>
          <w:rFonts w:hint="eastAsia"/>
          <w:sz w:val="22"/>
        </w:rPr>
        <w:t>に</w:t>
      </w:r>
      <w:r w:rsidRPr="006B7F6E">
        <w:rPr>
          <w:rFonts w:hint="eastAsia"/>
          <w:sz w:val="22"/>
        </w:rPr>
        <w:t>よって生じる権利または義務を第三者に譲渡し、</w:t>
      </w:r>
      <w:r>
        <w:rPr>
          <w:rFonts w:hint="eastAsia"/>
          <w:sz w:val="22"/>
        </w:rPr>
        <w:t>又</w:t>
      </w:r>
      <w:r w:rsidRPr="006B7F6E">
        <w:rPr>
          <w:rFonts w:hint="eastAsia"/>
          <w:sz w:val="22"/>
        </w:rPr>
        <w:t>は移転してはならない。ただし、書面により甲の承諾を得たときはこの限りではない。</w:t>
      </w:r>
    </w:p>
    <w:p w:rsidR="008B782E" w:rsidRPr="006B7F6E" w:rsidRDefault="008B782E" w:rsidP="008B782E">
      <w:pPr>
        <w:ind w:rightChars="-28" w:right="-59"/>
        <w:rPr>
          <w:sz w:val="22"/>
        </w:rPr>
      </w:pPr>
    </w:p>
    <w:p w:rsidR="008B782E" w:rsidRPr="006B7F6E" w:rsidRDefault="008B782E" w:rsidP="008B782E">
      <w:pPr>
        <w:ind w:rightChars="-28" w:right="-59" w:firstLineChars="100" w:firstLine="220"/>
        <w:rPr>
          <w:sz w:val="22"/>
        </w:rPr>
      </w:pPr>
      <w:r w:rsidRPr="006B7F6E">
        <w:rPr>
          <w:rFonts w:hint="eastAsia"/>
          <w:sz w:val="22"/>
        </w:rPr>
        <w:t>（使用電力量の増減）</w:t>
      </w:r>
    </w:p>
    <w:p w:rsidR="008B782E" w:rsidRPr="006B7F6E" w:rsidRDefault="008B782E" w:rsidP="008B782E">
      <w:pPr>
        <w:ind w:left="220" w:rightChars="-28" w:right="-59" w:hangingChars="100" w:hanging="220"/>
        <w:rPr>
          <w:sz w:val="22"/>
        </w:rPr>
      </w:pPr>
      <w:r>
        <w:rPr>
          <w:rFonts w:hint="eastAsia"/>
          <w:sz w:val="22"/>
        </w:rPr>
        <w:t>第８</w:t>
      </w:r>
      <w:r w:rsidRPr="006B7F6E">
        <w:rPr>
          <w:rFonts w:hint="eastAsia"/>
          <w:sz w:val="22"/>
        </w:rPr>
        <w:t>条　甲の使用電力量は、仕様書別紙</w:t>
      </w:r>
      <w:r>
        <w:rPr>
          <w:rFonts w:hint="eastAsia"/>
          <w:sz w:val="22"/>
        </w:rPr>
        <w:t>３</w:t>
      </w:r>
      <w:r w:rsidRPr="006B7F6E">
        <w:rPr>
          <w:rFonts w:hint="eastAsia"/>
          <w:sz w:val="22"/>
        </w:rPr>
        <w:t>「予定契約電力・予定使用電力量一覧」に掲げる予定使用量を上回り、</w:t>
      </w:r>
      <w:r>
        <w:rPr>
          <w:rFonts w:hint="eastAsia"/>
          <w:sz w:val="22"/>
        </w:rPr>
        <w:t>又</w:t>
      </w:r>
      <w:r w:rsidRPr="006B7F6E">
        <w:rPr>
          <w:rFonts w:hint="eastAsia"/>
          <w:sz w:val="22"/>
        </w:rPr>
        <w:t>は下回ることができる。</w:t>
      </w:r>
    </w:p>
    <w:p w:rsidR="008B782E" w:rsidRPr="006B7F6E" w:rsidRDefault="008B782E" w:rsidP="008B782E">
      <w:pPr>
        <w:ind w:rightChars="-28" w:right="-59" w:firstLineChars="100" w:firstLine="220"/>
        <w:rPr>
          <w:sz w:val="22"/>
        </w:rPr>
      </w:pPr>
      <w:r w:rsidRPr="006B7F6E">
        <w:rPr>
          <w:rFonts w:hint="eastAsia"/>
          <w:sz w:val="22"/>
        </w:rPr>
        <w:t>（契約電力）</w:t>
      </w:r>
    </w:p>
    <w:p w:rsidR="008B782E" w:rsidRPr="006B7F6E" w:rsidRDefault="008B782E" w:rsidP="008B782E">
      <w:pPr>
        <w:ind w:left="220" w:rightChars="-28" w:right="-59" w:hangingChars="100" w:hanging="220"/>
        <w:rPr>
          <w:sz w:val="22"/>
        </w:rPr>
      </w:pPr>
      <w:r>
        <w:rPr>
          <w:rFonts w:hint="eastAsia"/>
          <w:sz w:val="22"/>
        </w:rPr>
        <w:t>第９</w:t>
      </w:r>
      <w:r w:rsidRPr="006B7F6E">
        <w:rPr>
          <w:rFonts w:hint="eastAsia"/>
          <w:sz w:val="22"/>
        </w:rPr>
        <w:t>条　各月の契約電力は、その１月の最大需要電力と前11月の最大需要電力のうち、いずれか大きい値とする。</w:t>
      </w:r>
    </w:p>
    <w:p w:rsidR="008B782E" w:rsidRPr="00535B06" w:rsidRDefault="008B782E" w:rsidP="008B782E">
      <w:pPr>
        <w:ind w:rightChars="-28" w:right="-59"/>
        <w:rPr>
          <w:sz w:val="22"/>
        </w:rPr>
      </w:pPr>
    </w:p>
    <w:p w:rsidR="008B782E" w:rsidRPr="006B7F6E" w:rsidRDefault="008B782E" w:rsidP="008B782E">
      <w:pPr>
        <w:ind w:rightChars="-28" w:right="-59" w:firstLineChars="100" w:firstLine="220"/>
        <w:rPr>
          <w:sz w:val="22"/>
        </w:rPr>
      </w:pPr>
      <w:r w:rsidRPr="006B7F6E">
        <w:rPr>
          <w:rFonts w:hint="eastAsia"/>
          <w:sz w:val="22"/>
        </w:rPr>
        <w:t>（使用電力量の計量）</w:t>
      </w:r>
    </w:p>
    <w:p w:rsidR="008B782E" w:rsidRPr="006B7F6E" w:rsidRDefault="008B782E" w:rsidP="008B782E">
      <w:pPr>
        <w:ind w:left="220" w:rightChars="-28" w:right="-59" w:hangingChars="100" w:hanging="220"/>
        <w:rPr>
          <w:sz w:val="22"/>
        </w:rPr>
      </w:pPr>
      <w:r>
        <w:rPr>
          <w:rFonts w:hint="eastAsia"/>
          <w:sz w:val="22"/>
        </w:rPr>
        <w:t>第</w:t>
      </w:r>
      <w:r w:rsidRPr="008B782E">
        <w:rPr>
          <w:rFonts w:hint="eastAsia"/>
          <w:kern w:val="0"/>
          <w:sz w:val="22"/>
          <w:fitText w:val="220" w:id="-1499194624"/>
        </w:rPr>
        <w:t>10</w:t>
      </w:r>
      <w:r w:rsidRPr="006B7F6E">
        <w:rPr>
          <w:rFonts w:hint="eastAsia"/>
          <w:sz w:val="22"/>
        </w:rPr>
        <w:t>条　乙は、毎月末日の24時に計量器に記録された値を読みとり、計量した使用電力量（前月の計量から当月の計量までの使用電力量をいう。）を甲に通知しなければならない。</w:t>
      </w:r>
    </w:p>
    <w:p w:rsidR="008B782E" w:rsidRPr="006B7F6E" w:rsidRDefault="008B782E" w:rsidP="008B782E">
      <w:pPr>
        <w:ind w:rightChars="-28" w:right="-59"/>
        <w:rPr>
          <w:sz w:val="22"/>
        </w:rPr>
      </w:pPr>
    </w:p>
    <w:p w:rsidR="008B782E" w:rsidRPr="006B7F6E" w:rsidRDefault="008B782E" w:rsidP="008B782E">
      <w:pPr>
        <w:ind w:rightChars="-28" w:right="-59" w:firstLineChars="100" w:firstLine="220"/>
        <w:rPr>
          <w:sz w:val="22"/>
        </w:rPr>
      </w:pPr>
      <w:r w:rsidRPr="006B7F6E">
        <w:rPr>
          <w:rFonts w:hint="eastAsia"/>
          <w:sz w:val="22"/>
        </w:rPr>
        <w:t>（電気料金の算定方法）</w:t>
      </w:r>
    </w:p>
    <w:p w:rsidR="008B782E" w:rsidRPr="006B7F6E" w:rsidRDefault="008B782E" w:rsidP="008B782E">
      <w:pPr>
        <w:ind w:rightChars="-28" w:right="-59"/>
        <w:rPr>
          <w:sz w:val="22"/>
        </w:rPr>
      </w:pPr>
      <w:r w:rsidRPr="006B7F6E">
        <w:rPr>
          <w:rFonts w:hint="eastAsia"/>
          <w:sz w:val="22"/>
        </w:rPr>
        <w:t>第</w:t>
      </w:r>
      <w:r w:rsidRPr="008B782E">
        <w:rPr>
          <w:rFonts w:hint="eastAsia"/>
          <w:kern w:val="0"/>
          <w:sz w:val="22"/>
          <w:fitText w:val="220" w:id="-1499194623"/>
        </w:rPr>
        <w:t>11</w:t>
      </w:r>
      <w:r w:rsidRPr="006B7F6E">
        <w:rPr>
          <w:rFonts w:hint="eastAsia"/>
          <w:sz w:val="22"/>
        </w:rPr>
        <w:t>条　電気料金は、契約電力及び使用電力量等により各月毎に算定するものとする。</w:t>
      </w:r>
    </w:p>
    <w:p w:rsidR="008B782E" w:rsidRPr="006B7F6E" w:rsidRDefault="008B782E" w:rsidP="008B782E">
      <w:pPr>
        <w:ind w:left="220" w:rightChars="-28" w:right="-59" w:hangingChars="100" w:hanging="220"/>
        <w:rPr>
          <w:sz w:val="22"/>
        </w:rPr>
      </w:pPr>
      <w:r>
        <w:rPr>
          <w:rFonts w:hint="eastAsia"/>
          <w:sz w:val="22"/>
        </w:rPr>
        <w:t>２　電気料金は、</w:t>
      </w:r>
      <w:r>
        <w:rPr>
          <w:rFonts w:hint="eastAsia"/>
          <w:sz w:val="22"/>
          <w:highlight w:val="yellow"/>
        </w:rPr>
        <w:t>次の各号に掲げる料金を合算し、小数点以下第1位を切捨て</w:t>
      </w:r>
      <w:r w:rsidRPr="00815C3D">
        <w:rPr>
          <w:rFonts w:hint="eastAsia"/>
          <w:sz w:val="22"/>
          <w:highlight w:val="yellow"/>
        </w:rPr>
        <w:t>た額</w:t>
      </w:r>
      <w:r>
        <w:rPr>
          <w:rFonts w:hint="eastAsia"/>
          <w:sz w:val="22"/>
          <w:highlight w:val="yellow"/>
        </w:rPr>
        <w:t>とする。</w:t>
      </w:r>
    </w:p>
    <w:p w:rsidR="008B782E" w:rsidRPr="006B7F6E" w:rsidRDefault="008B782E" w:rsidP="008B782E">
      <w:pPr>
        <w:ind w:leftChars="100" w:left="430" w:rightChars="-28" w:right="-59" w:hangingChars="200" w:hanging="220"/>
        <w:rPr>
          <w:kern w:val="0"/>
          <w:sz w:val="22"/>
        </w:rPr>
      </w:pPr>
      <w:r w:rsidRPr="008B782E">
        <w:rPr>
          <w:rFonts w:hint="eastAsia"/>
          <w:w w:val="50"/>
          <w:kern w:val="0"/>
          <w:sz w:val="22"/>
          <w:fitText w:val="210" w:id="-1499194622"/>
        </w:rPr>
        <w:t>(１)</w:t>
      </w:r>
      <w:r w:rsidRPr="006B7F6E">
        <w:rPr>
          <w:rFonts w:hint="eastAsia"/>
          <w:kern w:val="0"/>
          <w:sz w:val="22"/>
        </w:rPr>
        <w:t xml:space="preserve">　基本料金は、契約電力、第２</w:t>
      </w:r>
      <w:r>
        <w:rPr>
          <w:rFonts w:hint="eastAsia"/>
          <w:kern w:val="0"/>
          <w:sz w:val="22"/>
        </w:rPr>
        <w:t>条に定める基本料金単価及び力率を用いて以下の算式により算出し、</w:t>
      </w:r>
      <w:r w:rsidRPr="000007AD">
        <w:rPr>
          <w:rFonts w:hint="eastAsia"/>
          <w:kern w:val="0"/>
          <w:sz w:val="22"/>
          <w:highlight w:val="yellow"/>
        </w:rPr>
        <w:t>1銭未満を切捨てた額とする。</w:t>
      </w:r>
    </w:p>
    <w:p w:rsidR="008B782E" w:rsidRPr="006B7F6E" w:rsidRDefault="008B782E" w:rsidP="008B782E">
      <w:pPr>
        <w:ind w:leftChars="300" w:left="630" w:rightChars="-28" w:right="-59"/>
        <w:rPr>
          <w:kern w:val="0"/>
          <w:sz w:val="22"/>
        </w:rPr>
      </w:pPr>
      <w:r w:rsidRPr="006B7F6E">
        <w:rPr>
          <w:rFonts w:hint="eastAsia"/>
          <w:kern w:val="0"/>
          <w:sz w:val="22"/>
        </w:rPr>
        <w:t>基本料金＝契約電力×基本料金単価×（1.85－力率/100）</w:t>
      </w:r>
    </w:p>
    <w:p w:rsidR="008B782E" w:rsidRPr="006B7F6E" w:rsidRDefault="008B782E" w:rsidP="008B782E">
      <w:pPr>
        <w:ind w:leftChars="100" w:left="430" w:rightChars="-28" w:right="-59" w:hangingChars="200" w:hanging="220"/>
        <w:rPr>
          <w:kern w:val="0"/>
          <w:sz w:val="22"/>
        </w:rPr>
      </w:pPr>
      <w:r w:rsidRPr="008B782E">
        <w:rPr>
          <w:rFonts w:hint="eastAsia"/>
          <w:w w:val="50"/>
          <w:kern w:val="0"/>
          <w:sz w:val="22"/>
          <w:fitText w:val="210" w:id="-1499194621"/>
        </w:rPr>
        <w:t>(２)</w:t>
      </w:r>
      <w:r w:rsidRPr="006B7F6E">
        <w:rPr>
          <w:rFonts w:hint="eastAsia"/>
          <w:kern w:val="0"/>
          <w:sz w:val="22"/>
        </w:rPr>
        <w:t xml:space="preserve">　電力量料金は、使用電力量及</w:t>
      </w:r>
      <w:r>
        <w:rPr>
          <w:rFonts w:hint="eastAsia"/>
          <w:kern w:val="0"/>
          <w:sz w:val="22"/>
        </w:rPr>
        <w:t>び第２条に定める電力量料金単価を用いて以下の算式により算出し、</w:t>
      </w:r>
      <w:r w:rsidRPr="000007AD">
        <w:rPr>
          <w:rFonts w:hint="eastAsia"/>
          <w:kern w:val="0"/>
          <w:sz w:val="22"/>
          <w:highlight w:val="yellow"/>
        </w:rPr>
        <w:t>1銭未満を切捨てた額とする。</w:t>
      </w:r>
    </w:p>
    <w:p w:rsidR="008B782E" w:rsidRPr="006B7F6E" w:rsidRDefault="008B782E" w:rsidP="008B782E">
      <w:pPr>
        <w:ind w:leftChars="300" w:left="630" w:rightChars="-28" w:right="-59"/>
        <w:rPr>
          <w:kern w:val="0"/>
          <w:sz w:val="22"/>
        </w:rPr>
      </w:pPr>
      <w:r w:rsidRPr="006B7F6E">
        <w:rPr>
          <w:rFonts w:hint="eastAsia"/>
          <w:kern w:val="0"/>
          <w:sz w:val="22"/>
        </w:rPr>
        <w:t>電力量料金＝使用電力量×電力量料金単価</w:t>
      </w:r>
    </w:p>
    <w:p w:rsidR="008B782E" w:rsidRPr="006B7F6E" w:rsidRDefault="008B782E" w:rsidP="008B782E">
      <w:pPr>
        <w:ind w:leftChars="100" w:left="430" w:rightChars="-28" w:right="-59" w:hangingChars="200" w:hanging="220"/>
        <w:rPr>
          <w:kern w:val="0"/>
          <w:sz w:val="22"/>
        </w:rPr>
      </w:pPr>
      <w:r w:rsidRPr="008B782E">
        <w:rPr>
          <w:rFonts w:hint="eastAsia"/>
          <w:w w:val="50"/>
          <w:kern w:val="0"/>
          <w:sz w:val="22"/>
          <w:fitText w:val="210" w:id="-1499194620"/>
        </w:rPr>
        <w:t>(３)</w:t>
      </w:r>
      <w:r w:rsidRPr="006B7F6E">
        <w:rPr>
          <w:rFonts w:hint="eastAsia"/>
          <w:kern w:val="0"/>
          <w:sz w:val="22"/>
        </w:rPr>
        <w:t xml:space="preserve">　燃料費調整額は、当該地域を所轄する一般</w:t>
      </w:r>
      <w:r>
        <w:rPr>
          <w:rFonts w:hint="eastAsia"/>
          <w:kern w:val="0"/>
          <w:sz w:val="22"/>
        </w:rPr>
        <w:t>送配電</w:t>
      </w:r>
      <w:r w:rsidRPr="006B7F6E">
        <w:rPr>
          <w:rFonts w:hint="eastAsia"/>
          <w:kern w:val="0"/>
          <w:sz w:val="22"/>
        </w:rPr>
        <w:t>事業者が採用する燃料費調整単価を用いて以下の算式により算出する。</w:t>
      </w:r>
    </w:p>
    <w:p w:rsidR="008B782E" w:rsidRPr="006B7F6E" w:rsidRDefault="008B782E" w:rsidP="008B782E">
      <w:pPr>
        <w:ind w:leftChars="300" w:left="630" w:rightChars="-28" w:right="-59"/>
        <w:rPr>
          <w:kern w:val="0"/>
          <w:sz w:val="22"/>
        </w:rPr>
      </w:pPr>
      <w:r w:rsidRPr="006B7F6E">
        <w:rPr>
          <w:rFonts w:hint="eastAsia"/>
          <w:kern w:val="0"/>
          <w:sz w:val="22"/>
        </w:rPr>
        <w:t>燃料費調整額＝使用電力量×（±燃料費調整単価）</w:t>
      </w:r>
    </w:p>
    <w:p w:rsidR="008B782E" w:rsidRPr="006B7F6E" w:rsidRDefault="008B782E" w:rsidP="008B782E">
      <w:pPr>
        <w:ind w:leftChars="100" w:left="430" w:rightChars="-28" w:right="-59" w:hangingChars="200" w:hanging="220"/>
        <w:rPr>
          <w:kern w:val="0"/>
          <w:sz w:val="22"/>
        </w:rPr>
      </w:pPr>
      <w:r w:rsidRPr="008B782E">
        <w:rPr>
          <w:rFonts w:hint="eastAsia"/>
          <w:w w:val="50"/>
          <w:kern w:val="0"/>
          <w:sz w:val="22"/>
          <w:fitText w:val="210" w:id="-1499194619"/>
        </w:rPr>
        <w:t>(４)</w:t>
      </w:r>
      <w:r w:rsidRPr="006B7F6E">
        <w:rPr>
          <w:rFonts w:hint="eastAsia"/>
          <w:kern w:val="0"/>
          <w:sz w:val="22"/>
        </w:rPr>
        <w:t xml:space="preserve">　再生可能エネルギー発電促進賦課金は、当該地域を所轄する一般</w:t>
      </w:r>
      <w:r>
        <w:rPr>
          <w:rFonts w:hint="eastAsia"/>
          <w:kern w:val="0"/>
          <w:sz w:val="22"/>
        </w:rPr>
        <w:t>送配電</w:t>
      </w:r>
      <w:r w:rsidRPr="006B7F6E">
        <w:rPr>
          <w:rFonts w:hint="eastAsia"/>
          <w:kern w:val="0"/>
          <w:sz w:val="22"/>
        </w:rPr>
        <w:t>事業者が定める特定規模需要電気供給条件による。</w:t>
      </w:r>
    </w:p>
    <w:p w:rsidR="008B782E" w:rsidRPr="006B7F6E" w:rsidRDefault="008B782E" w:rsidP="008B782E">
      <w:pPr>
        <w:ind w:rightChars="-28" w:right="-59"/>
        <w:rPr>
          <w:kern w:val="0"/>
          <w:sz w:val="22"/>
        </w:rPr>
      </w:pPr>
      <w:r w:rsidRPr="006B7F6E">
        <w:rPr>
          <w:rFonts w:hint="eastAsia"/>
          <w:kern w:val="0"/>
          <w:sz w:val="22"/>
        </w:rPr>
        <w:t>３　電気料金の算定に係る端数調整は、次の各号のとおりとする。</w:t>
      </w:r>
    </w:p>
    <w:p w:rsidR="008B782E" w:rsidRPr="006B7F6E" w:rsidRDefault="008B782E" w:rsidP="008B782E">
      <w:pPr>
        <w:ind w:leftChars="100" w:left="430" w:rightChars="-28" w:right="-59" w:hangingChars="200" w:hanging="220"/>
        <w:rPr>
          <w:kern w:val="0"/>
          <w:sz w:val="22"/>
        </w:rPr>
      </w:pPr>
      <w:r w:rsidRPr="008B782E">
        <w:rPr>
          <w:rFonts w:hint="eastAsia"/>
          <w:w w:val="50"/>
          <w:kern w:val="0"/>
          <w:sz w:val="22"/>
          <w:fitText w:val="210" w:id="-1499194618"/>
        </w:rPr>
        <w:t>(１)</w:t>
      </w:r>
      <w:r w:rsidRPr="006B7F6E">
        <w:rPr>
          <w:rFonts w:hint="eastAsia"/>
          <w:kern w:val="0"/>
          <w:sz w:val="22"/>
        </w:rPr>
        <w:t xml:space="preserve">　契約電力の単位は１</w:t>
      </w:r>
      <w:r>
        <w:rPr>
          <w:rFonts w:hint="eastAsia"/>
          <w:kern w:val="0"/>
          <w:sz w:val="22"/>
        </w:rPr>
        <w:t>キロワット（</w:t>
      </w:r>
      <w:r w:rsidRPr="006B7F6E">
        <w:rPr>
          <w:rFonts w:hint="eastAsia"/>
          <w:kern w:val="0"/>
          <w:sz w:val="22"/>
        </w:rPr>
        <w:t>kW</w:t>
      </w:r>
      <w:r>
        <w:rPr>
          <w:rFonts w:hint="eastAsia"/>
          <w:kern w:val="0"/>
          <w:sz w:val="22"/>
        </w:rPr>
        <w:t>）</w:t>
      </w:r>
      <w:r w:rsidRPr="006B7F6E">
        <w:rPr>
          <w:rFonts w:hint="eastAsia"/>
          <w:kern w:val="0"/>
          <w:sz w:val="22"/>
        </w:rPr>
        <w:t>とし、その端数は小数点以下第１位で四捨五入する。</w:t>
      </w:r>
    </w:p>
    <w:p w:rsidR="008B782E" w:rsidRPr="006B7F6E" w:rsidRDefault="008B782E" w:rsidP="008B782E">
      <w:pPr>
        <w:ind w:leftChars="100" w:left="430" w:rightChars="-28" w:right="-59" w:hangingChars="200" w:hanging="220"/>
        <w:rPr>
          <w:kern w:val="0"/>
          <w:sz w:val="22"/>
        </w:rPr>
      </w:pPr>
      <w:r w:rsidRPr="008B782E">
        <w:rPr>
          <w:rFonts w:hint="eastAsia"/>
          <w:w w:val="50"/>
          <w:kern w:val="0"/>
          <w:sz w:val="22"/>
          <w:fitText w:val="210" w:id="-1499194617"/>
        </w:rPr>
        <w:t>(２)</w:t>
      </w:r>
      <w:r w:rsidRPr="006B7F6E">
        <w:rPr>
          <w:rFonts w:hint="eastAsia"/>
          <w:kern w:val="0"/>
          <w:sz w:val="22"/>
        </w:rPr>
        <w:t xml:space="preserve">　使用電力量の単位は１</w:t>
      </w:r>
      <w:r>
        <w:rPr>
          <w:rFonts w:hint="eastAsia"/>
          <w:kern w:val="0"/>
          <w:sz w:val="22"/>
        </w:rPr>
        <w:t>キロワットアワー（</w:t>
      </w:r>
      <w:r w:rsidRPr="006B7F6E">
        <w:rPr>
          <w:rFonts w:hint="eastAsia"/>
          <w:kern w:val="0"/>
          <w:sz w:val="22"/>
        </w:rPr>
        <w:t>kWh</w:t>
      </w:r>
      <w:r>
        <w:rPr>
          <w:rFonts w:hint="eastAsia"/>
          <w:kern w:val="0"/>
          <w:sz w:val="22"/>
        </w:rPr>
        <w:t>）</w:t>
      </w:r>
      <w:r w:rsidRPr="006B7F6E">
        <w:rPr>
          <w:rFonts w:hint="eastAsia"/>
          <w:kern w:val="0"/>
          <w:sz w:val="22"/>
        </w:rPr>
        <w:t>とし、その端数は小数点以下第１位で四捨五入する。</w:t>
      </w:r>
    </w:p>
    <w:p w:rsidR="008B782E" w:rsidRPr="006B7F6E" w:rsidRDefault="008B782E" w:rsidP="008B782E">
      <w:pPr>
        <w:ind w:leftChars="100" w:left="210" w:rightChars="-28" w:right="-59"/>
        <w:rPr>
          <w:kern w:val="0"/>
          <w:sz w:val="22"/>
        </w:rPr>
      </w:pPr>
      <w:r w:rsidRPr="008B782E">
        <w:rPr>
          <w:rFonts w:hint="eastAsia"/>
          <w:w w:val="50"/>
          <w:kern w:val="0"/>
          <w:sz w:val="22"/>
          <w:fitText w:val="210" w:id="-1499194616"/>
        </w:rPr>
        <w:t>(３)</w:t>
      </w:r>
      <w:r w:rsidRPr="006B7F6E">
        <w:rPr>
          <w:rFonts w:hint="eastAsia"/>
          <w:kern w:val="0"/>
          <w:sz w:val="22"/>
        </w:rPr>
        <w:t xml:space="preserve">　力率の単位は１％とし、その端数は小数点以下第１位で四捨五入する。</w:t>
      </w:r>
    </w:p>
    <w:p w:rsidR="008B782E" w:rsidRPr="006B7F6E" w:rsidRDefault="008B782E" w:rsidP="008B782E">
      <w:pPr>
        <w:ind w:rightChars="-28" w:right="-59"/>
        <w:rPr>
          <w:kern w:val="0"/>
          <w:sz w:val="22"/>
        </w:rPr>
      </w:pPr>
    </w:p>
    <w:p w:rsidR="008B782E" w:rsidRPr="006B7F6E" w:rsidRDefault="008B782E" w:rsidP="008B782E">
      <w:pPr>
        <w:ind w:rightChars="-28" w:right="-59" w:firstLineChars="100" w:firstLine="220"/>
        <w:rPr>
          <w:kern w:val="0"/>
          <w:sz w:val="22"/>
        </w:rPr>
      </w:pPr>
      <w:r w:rsidRPr="006B7F6E">
        <w:rPr>
          <w:rFonts w:hint="eastAsia"/>
          <w:kern w:val="0"/>
          <w:sz w:val="22"/>
        </w:rPr>
        <w:t>（料金の請求及び支払い）</w:t>
      </w:r>
    </w:p>
    <w:p w:rsidR="008B782E" w:rsidRPr="006B7F6E" w:rsidRDefault="008B782E" w:rsidP="008B782E">
      <w:pPr>
        <w:ind w:left="220" w:rightChars="-28" w:right="-59" w:hangingChars="100" w:hanging="220"/>
        <w:rPr>
          <w:kern w:val="0"/>
          <w:sz w:val="22"/>
        </w:rPr>
      </w:pPr>
      <w:r w:rsidRPr="006B7F6E">
        <w:rPr>
          <w:rFonts w:hint="eastAsia"/>
          <w:kern w:val="0"/>
          <w:sz w:val="22"/>
        </w:rPr>
        <w:t>第</w:t>
      </w:r>
      <w:r w:rsidRPr="008B782E">
        <w:rPr>
          <w:rFonts w:hint="eastAsia"/>
          <w:kern w:val="0"/>
          <w:sz w:val="22"/>
          <w:fitText w:val="220" w:id="-1499194615"/>
        </w:rPr>
        <w:t>12</w:t>
      </w:r>
      <w:r w:rsidRPr="006B7F6E">
        <w:rPr>
          <w:rFonts w:hint="eastAsia"/>
          <w:kern w:val="0"/>
          <w:sz w:val="22"/>
        </w:rPr>
        <w:t>条　乙は、第</w:t>
      </w:r>
      <w:r>
        <w:rPr>
          <w:rFonts w:hint="eastAsia"/>
          <w:kern w:val="0"/>
          <w:sz w:val="22"/>
        </w:rPr>
        <w:t>10</w:t>
      </w:r>
      <w:r w:rsidRPr="006B7F6E">
        <w:rPr>
          <w:rFonts w:hint="eastAsia"/>
          <w:kern w:val="0"/>
          <w:sz w:val="22"/>
        </w:rPr>
        <w:t>条に定める計量の通知後、当該月に係る電気料金の支払いを請求することができる。</w:t>
      </w:r>
    </w:p>
    <w:p w:rsidR="008B782E" w:rsidRPr="006B7F6E" w:rsidRDefault="008B782E" w:rsidP="008B782E">
      <w:pPr>
        <w:ind w:left="220" w:rightChars="-28" w:right="-59" w:hangingChars="100" w:hanging="220"/>
        <w:rPr>
          <w:kern w:val="0"/>
          <w:sz w:val="22"/>
        </w:rPr>
      </w:pPr>
      <w:r w:rsidRPr="006B7F6E">
        <w:rPr>
          <w:rFonts w:hint="eastAsia"/>
          <w:kern w:val="0"/>
          <w:sz w:val="22"/>
        </w:rPr>
        <w:t>２　甲は、第１項の規定による請求があったときは、請求を受けた日から30日以内に電気料金を支払わなければならない。</w:t>
      </w:r>
    </w:p>
    <w:p w:rsidR="008B782E" w:rsidRDefault="008B782E" w:rsidP="008B782E">
      <w:pPr>
        <w:ind w:left="220" w:rightChars="-28" w:right="-59" w:hangingChars="100" w:hanging="220"/>
        <w:rPr>
          <w:kern w:val="0"/>
          <w:sz w:val="22"/>
        </w:rPr>
      </w:pPr>
      <w:r w:rsidRPr="006B7F6E">
        <w:rPr>
          <w:rFonts w:hint="eastAsia"/>
          <w:kern w:val="0"/>
          <w:sz w:val="22"/>
        </w:rPr>
        <w:t>３　甲の責めに帰すべき理由により、前項の規定による支払いが遅れた場合においては、乙は、未受領金額につき、遅延日数に応じ、この契約の締結の日における政府契約の支払い遅延防止等に関する法律（昭和24年法律第256号）第８条第１項の規定に基づき財務大臣が決定する率を乗じて得た額の遅延利息の支払いを甲に請求することができる。</w:t>
      </w:r>
    </w:p>
    <w:p w:rsidR="008B782E" w:rsidRPr="006B7F6E" w:rsidRDefault="008B782E" w:rsidP="008B782E">
      <w:pPr>
        <w:ind w:left="220" w:rightChars="-28" w:right="-59" w:hangingChars="100" w:hanging="220"/>
        <w:rPr>
          <w:kern w:val="0"/>
          <w:sz w:val="22"/>
        </w:rPr>
      </w:pPr>
    </w:p>
    <w:p w:rsidR="008B782E" w:rsidRPr="006B7F6E" w:rsidRDefault="008B782E" w:rsidP="008B782E">
      <w:pPr>
        <w:ind w:rightChars="-28" w:right="-59" w:firstLineChars="100" w:firstLine="220"/>
        <w:rPr>
          <w:kern w:val="0"/>
          <w:sz w:val="22"/>
        </w:rPr>
      </w:pPr>
      <w:r w:rsidRPr="006B7F6E">
        <w:rPr>
          <w:rFonts w:hint="eastAsia"/>
          <w:kern w:val="0"/>
          <w:sz w:val="22"/>
        </w:rPr>
        <w:t>（契約単価の変更）</w:t>
      </w:r>
    </w:p>
    <w:p w:rsidR="008B782E" w:rsidRPr="006B7F6E" w:rsidRDefault="008B782E" w:rsidP="008B782E">
      <w:pPr>
        <w:ind w:left="220" w:rightChars="-28" w:right="-59" w:hangingChars="100" w:hanging="220"/>
        <w:rPr>
          <w:kern w:val="0"/>
          <w:sz w:val="22"/>
        </w:rPr>
      </w:pPr>
      <w:r w:rsidRPr="006B7F6E">
        <w:rPr>
          <w:rFonts w:hint="eastAsia"/>
          <w:kern w:val="0"/>
          <w:sz w:val="22"/>
        </w:rPr>
        <w:t>第</w:t>
      </w:r>
      <w:r w:rsidRPr="008B782E">
        <w:rPr>
          <w:rFonts w:hint="eastAsia"/>
          <w:kern w:val="0"/>
          <w:sz w:val="22"/>
          <w:fitText w:val="220" w:id="-1499194614"/>
        </w:rPr>
        <w:t>13</w:t>
      </w:r>
      <w:r w:rsidRPr="006B7F6E">
        <w:rPr>
          <w:rFonts w:hint="eastAsia"/>
          <w:kern w:val="0"/>
          <w:sz w:val="22"/>
        </w:rPr>
        <w:t>条　契約後において乙の発電事情等に変動をきたし、契約単価を改定する必要が生じたときは、甲乙協議の上、書面により定めるものとする。</w:t>
      </w:r>
    </w:p>
    <w:p w:rsidR="008B782E" w:rsidRPr="006B7F6E" w:rsidRDefault="008B782E" w:rsidP="008B782E">
      <w:pPr>
        <w:ind w:rightChars="-28" w:right="-59"/>
        <w:rPr>
          <w:kern w:val="0"/>
          <w:sz w:val="22"/>
        </w:rPr>
      </w:pPr>
    </w:p>
    <w:p w:rsidR="008B782E" w:rsidRPr="006B7F6E" w:rsidRDefault="008B782E" w:rsidP="008B782E">
      <w:pPr>
        <w:ind w:rightChars="-28" w:right="-59" w:firstLineChars="100" w:firstLine="220"/>
        <w:rPr>
          <w:kern w:val="0"/>
          <w:sz w:val="22"/>
        </w:rPr>
      </w:pPr>
      <w:r w:rsidRPr="006B7F6E">
        <w:rPr>
          <w:rFonts w:hint="eastAsia"/>
          <w:kern w:val="0"/>
          <w:sz w:val="22"/>
        </w:rPr>
        <w:t>（甲の解除権）</w:t>
      </w:r>
    </w:p>
    <w:p w:rsidR="008B782E" w:rsidRPr="006B7F6E" w:rsidRDefault="008B782E" w:rsidP="008B782E">
      <w:pPr>
        <w:ind w:rightChars="-28" w:right="-59"/>
        <w:rPr>
          <w:kern w:val="0"/>
          <w:sz w:val="22"/>
        </w:rPr>
      </w:pPr>
      <w:r w:rsidRPr="006B7F6E">
        <w:rPr>
          <w:rFonts w:hint="eastAsia"/>
          <w:kern w:val="0"/>
          <w:sz w:val="22"/>
        </w:rPr>
        <w:t>第</w:t>
      </w:r>
      <w:r w:rsidRPr="008B782E">
        <w:rPr>
          <w:rFonts w:hint="eastAsia"/>
          <w:kern w:val="0"/>
          <w:sz w:val="22"/>
          <w:fitText w:val="220" w:id="-1499194613"/>
        </w:rPr>
        <w:t>14</w:t>
      </w:r>
      <w:r w:rsidRPr="006B7F6E">
        <w:rPr>
          <w:rFonts w:hint="eastAsia"/>
          <w:kern w:val="0"/>
          <w:sz w:val="22"/>
        </w:rPr>
        <w:t>条　甲は、乙が次のいずれかに該当するときは、契約を解除することができる。</w:t>
      </w:r>
    </w:p>
    <w:p w:rsidR="008B782E" w:rsidRPr="006B7F6E" w:rsidRDefault="008B782E" w:rsidP="008B782E">
      <w:pPr>
        <w:ind w:leftChars="100" w:left="210" w:rightChars="-28" w:right="-59"/>
        <w:rPr>
          <w:kern w:val="0"/>
          <w:sz w:val="22"/>
        </w:rPr>
      </w:pPr>
      <w:r w:rsidRPr="008B782E">
        <w:rPr>
          <w:rFonts w:hint="eastAsia"/>
          <w:w w:val="50"/>
          <w:kern w:val="0"/>
          <w:sz w:val="22"/>
          <w:fitText w:val="210" w:id="-1499194612"/>
        </w:rPr>
        <w:t>(１)</w:t>
      </w:r>
      <w:r w:rsidRPr="006B7F6E">
        <w:rPr>
          <w:rFonts w:hint="eastAsia"/>
          <w:kern w:val="0"/>
          <w:sz w:val="22"/>
        </w:rPr>
        <w:t xml:space="preserve">　天災その他不可抗力によらないで、電力の供給をする見込みがないと認められるとき。</w:t>
      </w:r>
    </w:p>
    <w:p w:rsidR="008B782E" w:rsidRPr="006B7F6E" w:rsidRDefault="008B782E" w:rsidP="008B782E">
      <w:pPr>
        <w:ind w:leftChars="100" w:left="430" w:rightChars="-28" w:right="-59" w:hangingChars="200" w:hanging="220"/>
        <w:rPr>
          <w:kern w:val="0"/>
          <w:sz w:val="22"/>
        </w:rPr>
      </w:pPr>
      <w:r w:rsidRPr="008B782E">
        <w:rPr>
          <w:rFonts w:hint="eastAsia"/>
          <w:w w:val="50"/>
          <w:kern w:val="0"/>
          <w:sz w:val="22"/>
          <w:fitText w:val="210" w:id="-1499194611"/>
        </w:rPr>
        <w:t>(２)</w:t>
      </w:r>
      <w:r w:rsidRPr="006B7F6E">
        <w:rPr>
          <w:rFonts w:hint="eastAsia"/>
          <w:kern w:val="0"/>
          <w:sz w:val="22"/>
        </w:rPr>
        <w:t xml:space="preserve">　前号に掲げる場合のほか、この契約に違反し、その違反により契約の目的を達することができないと認められるとき。</w:t>
      </w:r>
    </w:p>
    <w:p w:rsidR="008B782E" w:rsidRPr="006B7F6E" w:rsidRDefault="008B782E" w:rsidP="008B782E">
      <w:pPr>
        <w:ind w:leftChars="100" w:left="210" w:rightChars="-28" w:right="-59"/>
        <w:rPr>
          <w:kern w:val="0"/>
          <w:sz w:val="22"/>
        </w:rPr>
      </w:pPr>
      <w:r w:rsidRPr="008B782E">
        <w:rPr>
          <w:rFonts w:hint="eastAsia"/>
          <w:w w:val="50"/>
          <w:kern w:val="0"/>
          <w:sz w:val="22"/>
          <w:fitText w:val="210" w:id="-1499194610"/>
        </w:rPr>
        <w:t>(３)</w:t>
      </w:r>
      <w:r w:rsidRPr="006B7F6E">
        <w:rPr>
          <w:rFonts w:hint="eastAsia"/>
          <w:kern w:val="0"/>
          <w:sz w:val="22"/>
        </w:rPr>
        <w:t xml:space="preserve">　乙が次のいずれかに該当するとき。</w:t>
      </w:r>
    </w:p>
    <w:p w:rsidR="008B782E" w:rsidRPr="006B7F6E" w:rsidRDefault="008B782E" w:rsidP="008B782E">
      <w:pPr>
        <w:ind w:leftChars="200" w:left="640" w:rightChars="-28" w:right="-59" w:hangingChars="100" w:hanging="220"/>
        <w:rPr>
          <w:kern w:val="0"/>
          <w:sz w:val="22"/>
        </w:rPr>
      </w:pPr>
      <w:r w:rsidRPr="006B7F6E">
        <w:rPr>
          <w:rFonts w:hint="eastAsia"/>
          <w:kern w:val="0"/>
          <w:sz w:val="22"/>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8B782E" w:rsidRPr="006B7F6E" w:rsidRDefault="008B782E" w:rsidP="008B782E">
      <w:pPr>
        <w:ind w:leftChars="200" w:left="640" w:rightChars="-28" w:right="-59" w:hangingChars="100" w:hanging="220"/>
        <w:rPr>
          <w:kern w:val="0"/>
          <w:sz w:val="22"/>
        </w:rPr>
      </w:pPr>
      <w:r w:rsidRPr="006B7F6E">
        <w:rPr>
          <w:rFonts w:hint="eastAsia"/>
          <w:kern w:val="0"/>
          <w:sz w:val="22"/>
        </w:rPr>
        <w:t>イ　暴力団（暴力団対策法第２条第２号に規定する暴力団をいう。以下この号において同じ。）又は暴力団員が経営に実質的に関与していると認められるとき。</w:t>
      </w:r>
    </w:p>
    <w:p w:rsidR="008B782E" w:rsidRPr="006B7F6E" w:rsidRDefault="008B782E" w:rsidP="008B782E">
      <w:pPr>
        <w:ind w:leftChars="200" w:left="640" w:rightChars="-28" w:right="-59" w:hangingChars="100" w:hanging="220"/>
        <w:rPr>
          <w:kern w:val="0"/>
          <w:sz w:val="22"/>
        </w:rPr>
      </w:pPr>
      <w:r w:rsidRPr="006B7F6E">
        <w:rPr>
          <w:rFonts w:hint="eastAsia"/>
          <w:kern w:val="0"/>
          <w:sz w:val="22"/>
        </w:rPr>
        <w:t>ウ　役員等が自己、自社若しくは第三者の不正の利益を図る目的又は第三者に損害を加える目的をもって、暴力団又は暴力団員を利用するなどしたと認められるとき。</w:t>
      </w:r>
    </w:p>
    <w:p w:rsidR="008B782E" w:rsidRPr="006B7F6E" w:rsidRDefault="008B782E" w:rsidP="008B782E">
      <w:pPr>
        <w:ind w:leftChars="200" w:left="640" w:rightChars="-28" w:right="-59" w:hangingChars="100" w:hanging="220"/>
        <w:rPr>
          <w:kern w:val="0"/>
          <w:sz w:val="22"/>
        </w:rPr>
      </w:pPr>
      <w:r w:rsidRPr="006B7F6E">
        <w:rPr>
          <w:rFonts w:hint="eastAsia"/>
          <w:kern w:val="0"/>
          <w:sz w:val="22"/>
        </w:rPr>
        <w:t>エ　役員等が、暴力団又は暴力団員に対して資金等を供給し、又は便宜を供与するなど直接的あるいは積極的に暴力団の維持、運営に協力し、若しくは関与していると認められるとき。</w:t>
      </w:r>
    </w:p>
    <w:p w:rsidR="008B782E" w:rsidRPr="006B7F6E" w:rsidRDefault="008B782E" w:rsidP="008B782E">
      <w:pPr>
        <w:ind w:leftChars="200" w:left="420" w:rightChars="-28" w:right="-59"/>
        <w:rPr>
          <w:kern w:val="0"/>
          <w:sz w:val="22"/>
        </w:rPr>
      </w:pPr>
      <w:r w:rsidRPr="006B7F6E">
        <w:rPr>
          <w:rFonts w:hint="eastAsia"/>
          <w:kern w:val="0"/>
          <w:sz w:val="22"/>
        </w:rPr>
        <w:t>オ　役員等が暴力団又は暴力団員と社会的に非難されるべき関係を有している</w:t>
      </w:r>
      <w:r>
        <w:rPr>
          <w:rFonts w:hint="eastAsia"/>
          <w:kern w:val="0"/>
          <w:sz w:val="22"/>
        </w:rPr>
        <w:t>と</w:t>
      </w:r>
      <w:r w:rsidRPr="006B7F6E">
        <w:rPr>
          <w:rFonts w:hint="eastAsia"/>
          <w:kern w:val="0"/>
          <w:sz w:val="22"/>
        </w:rPr>
        <w:t>認められるとき。</w:t>
      </w:r>
    </w:p>
    <w:p w:rsidR="008B782E" w:rsidRPr="006B7F6E" w:rsidRDefault="008B782E" w:rsidP="008B782E">
      <w:pPr>
        <w:ind w:left="220" w:rightChars="-28" w:right="-59" w:hangingChars="100" w:hanging="220"/>
        <w:rPr>
          <w:kern w:val="0"/>
          <w:sz w:val="22"/>
        </w:rPr>
      </w:pPr>
      <w:r w:rsidRPr="006B7F6E">
        <w:rPr>
          <w:rFonts w:hint="eastAsia"/>
          <w:kern w:val="0"/>
          <w:sz w:val="22"/>
        </w:rPr>
        <w:t>２　前項の規定により契約が解除された場合においては、乙は、予定契約電力及び予定使用電力量に契約単価を乗じて計算した総額の100分の10に相当する額を違約金として甲の指定する期間までに支払わなければならない。</w:t>
      </w:r>
    </w:p>
    <w:p w:rsidR="008B782E" w:rsidRPr="006B7F6E" w:rsidRDefault="008B782E" w:rsidP="008B782E">
      <w:pPr>
        <w:ind w:rightChars="-28" w:right="-59"/>
        <w:rPr>
          <w:kern w:val="0"/>
          <w:sz w:val="22"/>
        </w:rPr>
      </w:pPr>
    </w:p>
    <w:p w:rsidR="008B782E" w:rsidRPr="006B7F6E" w:rsidRDefault="008B782E" w:rsidP="008B782E">
      <w:pPr>
        <w:ind w:rightChars="-28" w:right="-59" w:firstLineChars="100" w:firstLine="220"/>
        <w:rPr>
          <w:kern w:val="0"/>
          <w:sz w:val="22"/>
        </w:rPr>
      </w:pPr>
      <w:r w:rsidRPr="006B7F6E">
        <w:rPr>
          <w:rFonts w:hint="eastAsia"/>
          <w:kern w:val="0"/>
          <w:sz w:val="22"/>
        </w:rPr>
        <w:t>（予算の減額又は削除に伴う解除権）</w:t>
      </w:r>
    </w:p>
    <w:p w:rsidR="008B782E" w:rsidRPr="006B7F6E" w:rsidRDefault="008B782E" w:rsidP="008B782E">
      <w:pPr>
        <w:ind w:left="220" w:rightChars="-28" w:right="-59" w:hangingChars="100" w:hanging="220"/>
        <w:rPr>
          <w:kern w:val="0"/>
          <w:sz w:val="22"/>
        </w:rPr>
      </w:pPr>
      <w:r w:rsidRPr="006B7F6E">
        <w:rPr>
          <w:rFonts w:hint="eastAsia"/>
          <w:kern w:val="0"/>
          <w:sz w:val="22"/>
        </w:rPr>
        <w:t>第</w:t>
      </w:r>
      <w:r w:rsidRPr="008B782E">
        <w:rPr>
          <w:rFonts w:hint="eastAsia"/>
          <w:kern w:val="0"/>
          <w:sz w:val="22"/>
          <w:fitText w:val="220" w:id="-1499194609"/>
        </w:rPr>
        <w:t>15</w:t>
      </w:r>
      <w:r w:rsidRPr="006B7F6E">
        <w:rPr>
          <w:rFonts w:hint="eastAsia"/>
          <w:kern w:val="0"/>
          <w:sz w:val="22"/>
        </w:rPr>
        <w:t>条　この契約は、地方自治法（昭和22年法律第67号）第234条の３の規定による長期継続契約とし、甲は、契約期間中であっても、この契約を締結した翌年度において、この契約に係る歳出予算の減額又は削減があった場合は、この契約を変更し、又は解除することができる。</w:t>
      </w:r>
    </w:p>
    <w:p w:rsidR="008B782E" w:rsidRPr="006B7F6E" w:rsidRDefault="008B782E" w:rsidP="008B782E">
      <w:pPr>
        <w:ind w:left="220" w:rightChars="-28" w:right="-59" w:hangingChars="100" w:hanging="220"/>
        <w:rPr>
          <w:kern w:val="0"/>
          <w:sz w:val="22"/>
        </w:rPr>
      </w:pPr>
      <w:r w:rsidRPr="006B7F6E">
        <w:rPr>
          <w:rFonts w:hint="eastAsia"/>
          <w:kern w:val="0"/>
          <w:sz w:val="22"/>
        </w:rPr>
        <w:t>２　前項の規定によりこの契約を変更し、又は解除した場合において、乙に損害が生じたときは、甲は、乙に対して損害賠償の責めを負うものとする。この場合における賠償額は、甲乙協議の上、定めるものとする。</w:t>
      </w:r>
    </w:p>
    <w:p w:rsidR="008B782E" w:rsidRPr="006B7F6E" w:rsidRDefault="008B782E" w:rsidP="008B782E">
      <w:pPr>
        <w:ind w:rightChars="-28" w:right="-59"/>
        <w:rPr>
          <w:kern w:val="0"/>
          <w:sz w:val="22"/>
        </w:rPr>
      </w:pPr>
    </w:p>
    <w:p w:rsidR="008B782E" w:rsidRPr="006B7F6E" w:rsidRDefault="008B782E" w:rsidP="008B782E">
      <w:pPr>
        <w:ind w:rightChars="-28" w:right="-59" w:firstLineChars="100" w:firstLine="220"/>
        <w:rPr>
          <w:kern w:val="0"/>
          <w:sz w:val="22"/>
        </w:rPr>
      </w:pPr>
      <w:r w:rsidRPr="006B7F6E">
        <w:rPr>
          <w:rFonts w:hint="eastAsia"/>
          <w:kern w:val="0"/>
          <w:sz w:val="22"/>
        </w:rPr>
        <w:t>（秘密の保全）</w:t>
      </w:r>
    </w:p>
    <w:p w:rsidR="008B782E" w:rsidRPr="006B7F6E" w:rsidRDefault="008B782E" w:rsidP="008B782E">
      <w:pPr>
        <w:ind w:left="220" w:rightChars="-28" w:right="-59" w:hangingChars="100" w:hanging="220"/>
        <w:rPr>
          <w:kern w:val="0"/>
          <w:sz w:val="22"/>
        </w:rPr>
      </w:pPr>
      <w:r w:rsidRPr="006B7F6E">
        <w:rPr>
          <w:rFonts w:hint="eastAsia"/>
          <w:kern w:val="0"/>
          <w:sz w:val="22"/>
        </w:rPr>
        <w:t>第</w:t>
      </w:r>
      <w:r w:rsidRPr="008B782E">
        <w:rPr>
          <w:rFonts w:hint="eastAsia"/>
          <w:kern w:val="0"/>
          <w:sz w:val="22"/>
          <w:fitText w:val="220" w:id="-1499194608"/>
        </w:rPr>
        <w:t>16</w:t>
      </w:r>
      <w:r w:rsidRPr="006B7F6E">
        <w:rPr>
          <w:rFonts w:hint="eastAsia"/>
          <w:kern w:val="0"/>
          <w:sz w:val="22"/>
        </w:rPr>
        <w:t>条　乙は、この契約によって知りえた内容を契約の目的以外に利用し、又は第三者に漏らしてはならない。</w:t>
      </w:r>
    </w:p>
    <w:p w:rsidR="008B782E" w:rsidRPr="006B7F6E" w:rsidRDefault="008B782E" w:rsidP="008B782E">
      <w:pPr>
        <w:ind w:rightChars="-28" w:right="-59"/>
        <w:rPr>
          <w:kern w:val="0"/>
          <w:sz w:val="22"/>
        </w:rPr>
      </w:pPr>
    </w:p>
    <w:p w:rsidR="008B782E" w:rsidRPr="006B7F6E" w:rsidRDefault="008B782E" w:rsidP="008B782E">
      <w:pPr>
        <w:ind w:rightChars="-28" w:right="-59" w:firstLineChars="100" w:firstLine="220"/>
        <w:rPr>
          <w:kern w:val="0"/>
          <w:sz w:val="22"/>
        </w:rPr>
      </w:pPr>
      <w:r w:rsidRPr="006B7F6E">
        <w:rPr>
          <w:rFonts w:hint="eastAsia"/>
          <w:kern w:val="0"/>
          <w:sz w:val="22"/>
        </w:rPr>
        <w:t>（契約外の事項）</w:t>
      </w:r>
    </w:p>
    <w:p w:rsidR="008B782E" w:rsidRPr="006B7F6E" w:rsidRDefault="008B782E" w:rsidP="008B782E">
      <w:pPr>
        <w:ind w:left="220" w:rightChars="-28" w:right="-59" w:hangingChars="100" w:hanging="220"/>
        <w:rPr>
          <w:kern w:val="0"/>
          <w:sz w:val="22"/>
        </w:rPr>
      </w:pPr>
      <w:r w:rsidRPr="006B7F6E">
        <w:rPr>
          <w:rFonts w:hint="eastAsia"/>
          <w:kern w:val="0"/>
          <w:sz w:val="22"/>
        </w:rPr>
        <w:t>第</w:t>
      </w:r>
      <w:r w:rsidRPr="008B782E">
        <w:rPr>
          <w:rFonts w:hint="eastAsia"/>
          <w:kern w:val="0"/>
          <w:sz w:val="22"/>
          <w:fitText w:val="220" w:id="-1499194624"/>
        </w:rPr>
        <w:t>17</w:t>
      </w:r>
      <w:r w:rsidRPr="006B7F6E">
        <w:rPr>
          <w:rFonts w:hint="eastAsia"/>
          <w:kern w:val="0"/>
          <w:sz w:val="22"/>
        </w:rPr>
        <w:t>条　この契約書に定めのない事項については、姶良市の関係条例及び規則等によるほか、甲乙協議の上決定する。</w:t>
      </w:r>
    </w:p>
    <w:p w:rsidR="008B782E" w:rsidRPr="006B7F6E" w:rsidRDefault="008B782E" w:rsidP="008B782E">
      <w:pPr>
        <w:ind w:rightChars="-28" w:right="-59"/>
        <w:rPr>
          <w:kern w:val="0"/>
          <w:sz w:val="22"/>
        </w:rPr>
      </w:pPr>
    </w:p>
    <w:p w:rsidR="008B782E" w:rsidRPr="006B7F6E" w:rsidRDefault="008B782E" w:rsidP="008B782E">
      <w:pPr>
        <w:ind w:rightChars="-28" w:right="-59" w:firstLineChars="100" w:firstLine="220"/>
        <w:rPr>
          <w:kern w:val="0"/>
          <w:sz w:val="22"/>
        </w:rPr>
      </w:pPr>
      <w:r w:rsidRPr="006B7F6E">
        <w:rPr>
          <w:rFonts w:hint="eastAsia"/>
          <w:kern w:val="0"/>
          <w:sz w:val="22"/>
        </w:rPr>
        <w:t>上記契約の締結を証するため、この契約書２通を作成し、両者記名押印の上、各自その１通を保有するものとする。</w:t>
      </w:r>
    </w:p>
    <w:p w:rsidR="008B782E" w:rsidRPr="006B7F6E" w:rsidRDefault="008B782E" w:rsidP="008B782E">
      <w:pPr>
        <w:ind w:rightChars="-28" w:right="-59"/>
        <w:rPr>
          <w:kern w:val="0"/>
          <w:sz w:val="22"/>
        </w:rPr>
      </w:pPr>
    </w:p>
    <w:p w:rsidR="008B782E" w:rsidRPr="006B7F6E" w:rsidRDefault="008B782E" w:rsidP="008B782E">
      <w:pPr>
        <w:ind w:rightChars="-28" w:right="-59"/>
        <w:rPr>
          <w:kern w:val="0"/>
          <w:sz w:val="22"/>
        </w:rPr>
      </w:pPr>
      <w:r>
        <w:rPr>
          <w:rFonts w:hint="eastAsia"/>
          <w:kern w:val="0"/>
          <w:sz w:val="22"/>
        </w:rPr>
        <w:t>令和４</w:t>
      </w:r>
      <w:r w:rsidRPr="00F57A96">
        <w:rPr>
          <w:rFonts w:hint="eastAsia"/>
          <w:kern w:val="0"/>
          <w:sz w:val="22"/>
        </w:rPr>
        <w:t>年</w:t>
      </w:r>
      <w:r w:rsidRPr="006B7F6E">
        <w:rPr>
          <w:rFonts w:hint="eastAsia"/>
          <w:kern w:val="0"/>
          <w:sz w:val="22"/>
        </w:rPr>
        <w:t>○○月○○日</w:t>
      </w:r>
    </w:p>
    <w:p w:rsidR="008B782E" w:rsidRPr="006B7F6E" w:rsidRDefault="008B782E" w:rsidP="008B782E">
      <w:pPr>
        <w:ind w:rightChars="-28" w:right="-59"/>
        <w:rPr>
          <w:kern w:val="0"/>
          <w:sz w:val="22"/>
        </w:rPr>
      </w:pPr>
    </w:p>
    <w:p w:rsidR="008B782E" w:rsidRPr="006B7F6E" w:rsidRDefault="008B782E" w:rsidP="008B782E">
      <w:pPr>
        <w:ind w:leftChars="2500" w:left="5250" w:rightChars="-28" w:right="-59"/>
        <w:rPr>
          <w:kern w:val="0"/>
          <w:sz w:val="22"/>
        </w:rPr>
      </w:pPr>
      <w:r w:rsidRPr="006B7F6E">
        <w:rPr>
          <w:rFonts w:hint="eastAsia"/>
          <w:kern w:val="0"/>
          <w:sz w:val="22"/>
        </w:rPr>
        <w:t>甲　姶良市宮島町25番地</w:t>
      </w:r>
    </w:p>
    <w:p w:rsidR="008B782E" w:rsidRPr="006B7F6E" w:rsidRDefault="008B782E" w:rsidP="008B782E">
      <w:pPr>
        <w:ind w:leftChars="2500" w:left="5250" w:rightChars="-28" w:right="-59" w:firstLineChars="200" w:firstLine="440"/>
        <w:rPr>
          <w:kern w:val="0"/>
          <w:sz w:val="22"/>
          <w:bdr w:val="single" w:sz="4" w:space="0" w:color="auto"/>
        </w:rPr>
      </w:pPr>
      <w:r>
        <w:rPr>
          <w:rFonts w:hint="eastAsia"/>
          <w:kern w:val="0"/>
          <w:sz w:val="22"/>
        </w:rPr>
        <w:t>姶良市長　湯元　敏浩</w:t>
      </w:r>
      <w:r w:rsidRPr="006B7F6E">
        <w:rPr>
          <w:rFonts w:hint="eastAsia"/>
          <w:kern w:val="0"/>
          <w:sz w:val="22"/>
        </w:rPr>
        <w:t xml:space="preserve">　　　</w:t>
      </w:r>
      <w:r w:rsidRPr="006B7F6E">
        <w:rPr>
          <w:rFonts w:hint="eastAsia"/>
          <w:kern w:val="0"/>
          <w:sz w:val="22"/>
          <w:bdr w:val="single" w:sz="4" w:space="0" w:color="auto"/>
        </w:rPr>
        <w:t>印</w:t>
      </w:r>
    </w:p>
    <w:p w:rsidR="008B782E" w:rsidRPr="006B7F6E" w:rsidRDefault="008B782E" w:rsidP="008B782E">
      <w:pPr>
        <w:ind w:rightChars="-28" w:right="-59"/>
        <w:rPr>
          <w:kern w:val="0"/>
          <w:sz w:val="22"/>
          <w:bdr w:val="single" w:sz="4" w:space="0" w:color="auto"/>
        </w:rPr>
      </w:pPr>
    </w:p>
    <w:p w:rsidR="008B782E" w:rsidRPr="006B7F6E" w:rsidRDefault="008B782E" w:rsidP="008B782E">
      <w:pPr>
        <w:ind w:rightChars="-28" w:right="-59"/>
        <w:rPr>
          <w:kern w:val="0"/>
          <w:sz w:val="22"/>
          <w:bdr w:val="single" w:sz="4" w:space="0" w:color="auto"/>
        </w:rPr>
      </w:pPr>
    </w:p>
    <w:p w:rsidR="008B782E" w:rsidRPr="006B7F6E" w:rsidRDefault="008B782E" w:rsidP="008B782E">
      <w:pPr>
        <w:ind w:leftChars="2500" w:left="5250" w:rightChars="-28" w:right="-59"/>
        <w:rPr>
          <w:kern w:val="0"/>
          <w:sz w:val="22"/>
        </w:rPr>
      </w:pPr>
      <w:r w:rsidRPr="006B7F6E">
        <w:rPr>
          <w:rFonts w:hint="eastAsia"/>
          <w:kern w:val="0"/>
          <w:sz w:val="22"/>
        </w:rPr>
        <w:t>乙　○○○○○○○</w:t>
      </w:r>
    </w:p>
    <w:p w:rsidR="008B782E" w:rsidRPr="006B7F6E" w:rsidRDefault="008B782E" w:rsidP="008B782E">
      <w:pPr>
        <w:ind w:leftChars="2500" w:left="5250" w:rightChars="-28" w:right="-59" w:firstLineChars="200" w:firstLine="440"/>
        <w:rPr>
          <w:kern w:val="0"/>
          <w:sz w:val="22"/>
        </w:rPr>
      </w:pPr>
      <w:r w:rsidRPr="006B7F6E">
        <w:rPr>
          <w:rFonts w:hint="eastAsia"/>
          <w:kern w:val="0"/>
          <w:sz w:val="22"/>
        </w:rPr>
        <w:t>株式会社○○○</w:t>
      </w:r>
    </w:p>
    <w:p w:rsidR="008B782E" w:rsidRPr="006B7F6E" w:rsidRDefault="008B782E" w:rsidP="008B782E">
      <w:pPr>
        <w:ind w:leftChars="2500" w:left="5250" w:rightChars="-28" w:right="-59" w:firstLineChars="200" w:firstLine="440"/>
        <w:rPr>
          <w:kern w:val="0"/>
          <w:sz w:val="22"/>
        </w:rPr>
      </w:pPr>
      <w:r w:rsidRPr="006B7F6E">
        <w:rPr>
          <w:rFonts w:hint="eastAsia"/>
          <w:kern w:val="0"/>
          <w:sz w:val="22"/>
        </w:rPr>
        <w:t>代表取締役　○○　○○　　印</w:t>
      </w:r>
    </w:p>
    <w:p w:rsidR="008B782E" w:rsidRPr="006B7F6E" w:rsidRDefault="008B782E" w:rsidP="008B782E">
      <w:pPr>
        <w:ind w:leftChars="2500" w:left="5250" w:rightChars="-28" w:right="-59" w:firstLineChars="200" w:firstLine="440"/>
        <w:rPr>
          <w:kern w:val="0"/>
          <w:sz w:val="22"/>
        </w:rPr>
      </w:pPr>
    </w:p>
    <w:p w:rsidR="008B782E" w:rsidRPr="006B7F6E" w:rsidRDefault="008B782E" w:rsidP="008B782E">
      <w:pPr>
        <w:widowControl/>
        <w:jc w:val="left"/>
        <w:rPr>
          <w:kern w:val="0"/>
          <w:sz w:val="22"/>
        </w:rPr>
      </w:pPr>
    </w:p>
    <w:sectPr w:rsidR="008B782E" w:rsidRPr="006B7F6E" w:rsidSect="0083649E">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AD" w:rsidRDefault="000007AD" w:rsidP="00925EA4">
      <w:r>
        <w:separator/>
      </w:r>
    </w:p>
  </w:endnote>
  <w:endnote w:type="continuationSeparator" w:id="0">
    <w:p w:rsidR="000007AD" w:rsidRDefault="000007AD" w:rsidP="0092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AD" w:rsidRDefault="000007AD" w:rsidP="00925EA4">
      <w:r>
        <w:separator/>
      </w:r>
    </w:p>
  </w:footnote>
  <w:footnote w:type="continuationSeparator" w:id="0">
    <w:p w:rsidR="000007AD" w:rsidRDefault="000007AD" w:rsidP="00925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A8E"/>
    <w:multiLevelType w:val="hybridMultilevel"/>
    <w:tmpl w:val="F6768F10"/>
    <w:lvl w:ilvl="0" w:tplc="449210E2">
      <w:start w:val="1"/>
      <w:numFmt w:val="decimalFullWidth"/>
      <w:lvlText w:val="(%1)"/>
      <w:lvlJc w:val="left"/>
      <w:pPr>
        <w:ind w:left="660" w:hanging="450"/>
      </w:pPr>
      <w:rPr>
        <w:rFonts w:hint="default"/>
        <w:w w:val="5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1312EF"/>
    <w:multiLevelType w:val="hybridMultilevel"/>
    <w:tmpl w:val="894464B4"/>
    <w:lvl w:ilvl="0" w:tplc="8A78AA1C">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68E6C45"/>
    <w:multiLevelType w:val="hybridMultilevel"/>
    <w:tmpl w:val="659EEDA8"/>
    <w:lvl w:ilvl="0" w:tplc="9482AAF8">
      <w:start w:val="1"/>
      <w:numFmt w:val="decimal"/>
      <w:lvlText w:val="(%1)"/>
      <w:lvlJc w:val="left"/>
      <w:pPr>
        <w:ind w:left="630" w:hanging="420"/>
      </w:pPr>
      <w:rPr>
        <w:rFonts w:hint="default"/>
        <w:w w:val="6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455E58"/>
    <w:multiLevelType w:val="hybridMultilevel"/>
    <w:tmpl w:val="4E8011E0"/>
    <w:lvl w:ilvl="0" w:tplc="8F8C902C">
      <w:start w:val="1"/>
      <w:numFmt w:val="decimalFullWidth"/>
      <w:lvlText w:val="(%1)"/>
      <w:lvlJc w:val="left"/>
      <w:pPr>
        <w:ind w:left="570" w:hanging="360"/>
      </w:pPr>
      <w:rPr>
        <w:rFonts w:hint="default"/>
        <w:w w:val="5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8C"/>
    <w:rsid w:val="000007AD"/>
    <w:rsid w:val="000072AC"/>
    <w:rsid w:val="00011156"/>
    <w:rsid w:val="00011DF4"/>
    <w:rsid w:val="000173C4"/>
    <w:rsid w:val="00021A48"/>
    <w:rsid w:val="00021E3C"/>
    <w:rsid w:val="000434F7"/>
    <w:rsid w:val="00060B3D"/>
    <w:rsid w:val="000625D6"/>
    <w:rsid w:val="00070285"/>
    <w:rsid w:val="00086C9F"/>
    <w:rsid w:val="000B154F"/>
    <w:rsid w:val="000D09E8"/>
    <w:rsid w:val="000D5D83"/>
    <w:rsid w:val="000E3553"/>
    <w:rsid w:val="000E5460"/>
    <w:rsid w:val="000F0D4A"/>
    <w:rsid w:val="00123DA6"/>
    <w:rsid w:val="00147D4F"/>
    <w:rsid w:val="00153687"/>
    <w:rsid w:val="001A12AA"/>
    <w:rsid w:val="001B435E"/>
    <w:rsid w:val="001B4DD6"/>
    <w:rsid w:val="001B5656"/>
    <w:rsid w:val="001C302A"/>
    <w:rsid w:val="001C34F9"/>
    <w:rsid w:val="001C6F78"/>
    <w:rsid w:val="001D6C87"/>
    <w:rsid w:val="001E3325"/>
    <w:rsid w:val="001E4B71"/>
    <w:rsid w:val="002032DB"/>
    <w:rsid w:val="00204CB0"/>
    <w:rsid w:val="00226010"/>
    <w:rsid w:val="00241486"/>
    <w:rsid w:val="00246CD0"/>
    <w:rsid w:val="00250271"/>
    <w:rsid w:val="00255D20"/>
    <w:rsid w:val="00260188"/>
    <w:rsid w:val="0027383D"/>
    <w:rsid w:val="0027588B"/>
    <w:rsid w:val="00295602"/>
    <w:rsid w:val="002A10CC"/>
    <w:rsid w:val="002B0DC8"/>
    <w:rsid w:val="002C0F58"/>
    <w:rsid w:val="002E17ED"/>
    <w:rsid w:val="002E7C1A"/>
    <w:rsid w:val="002F4643"/>
    <w:rsid w:val="0030268C"/>
    <w:rsid w:val="0030459A"/>
    <w:rsid w:val="00304B82"/>
    <w:rsid w:val="00315C8B"/>
    <w:rsid w:val="00336757"/>
    <w:rsid w:val="00357E4D"/>
    <w:rsid w:val="00363D86"/>
    <w:rsid w:val="003657C0"/>
    <w:rsid w:val="00387804"/>
    <w:rsid w:val="00393FA9"/>
    <w:rsid w:val="003A1CAC"/>
    <w:rsid w:val="003A63F7"/>
    <w:rsid w:val="003B334D"/>
    <w:rsid w:val="003D0F68"/>
    <w:rsid w:val="003E5FD2"/>
    <w:rsid w:val="003E7163"/>
    <w:rsid w:val="0040088B"/>
    <w:rsid w:val="00400AFF"/>
    <w:rsid w:val="0041421D"/>
    <w:rsid w:val="00425E0A"/>
    <w:rsid w:val="004378ED"/>
    <w:rsid w:val="00440D92"/>
    <w:rsid w:val="004915EE"/>
    <w:rsid w:val="00494D73"/>
    <w:rsid w:val="00496B82"/>
    <w:rsid w:val="004D753B"/>
    <w:rsid w:val="00503692"/>
    <w:rsid w:val="005056D7"/>
    <w:rsid w:val="00516D88"/>
    <w:rsid w:val="0053059F"/>
    <w:rsid w:val="00535B06"/>
    <w:rsid w:val="005411C5"/>
    <w:rsid w:val="005570A6"/>
    <w:rsid w:val="005609B9"/>
    <w:rsid w:val="005A3AB7"/>
    <w:rsid w:val="005C0DDA"/>
    <w:rsid w:val="005D341B"/>
    <w:rsid w:val="005F6E6D"/>
    <w:rsid w:val="00600AC2"/>
    <w:rsid w:val="006043D0"/>
    <w:rsid w:val="00642AC6"/>
    <w:rsid w:val="00642FB7"/>
    <w:rsid w:val="00644E9F"/>
    <w:rsid w:val="00646C7B"/>
    <w:rsid w:val="006868E9"/>
    <w:rsid w:val="006A6193"/>
    <w:rsid w:val="006B7F6E"/>
    <w:rsid w:val="006E0835"/>
    <w:rsid w:val="00705811"/>
    <w:rsid w:val="00707614"/>
    <w:rsid w:val="007276BF"/>
    <w:rsid w:val="00736F79"/>
    <w:rsid w:val="00751E8A"/>
    <w:rsid w:val="0077476C"/>
    <w:rsid w:val="00775106"/>
    <w:rsid w:val="007C3553"/>
    <w:rsid w:val="007C5BA0"/>
    <w:rsid w:val="007D6D47"/>
    <w:rsid w:val="007E4787"/>
    <w:rsid w:val="007F7AEB"/>
    <w:rsid w:val="00815C3D"/>
    <w:rsid w:val="00833D9A"/>
    <w:rsid w:val="0083649E"/>
    <w:rsid w:val="008631E6"/>
    <w:rsid w:val="008A4F3F"/>
    <w:rsid w:val="008B6B42"/>
    <w:rsid w:val="008B782E"/>
    <w:rsid w:val="008C7160"/>
    <w:rsid w:val="008C7661"/>
    <w:rsid w:val="008E47ED"/>
    <w:rsid w:val="008E7EE5"/>
    <w:rsid w:val="009102A3"/>
    <w:rsid w:val="00912096"/>
    <w:rsid w:val="0091745F"/>
    <w:rsid w:val="0091749C"/>
    <w:rsid w:val="00924505"/>
    <w:rsid w:val="00925EA4"/>
    <w:rsid w:val="009344C0"/>
    <w:rsid w:val="0095474A"/>
    <w:rsid w:val="00975234"/>
    <w:rsid w:val="00986A81"/>
    <w:rsid w:val="0099013A"/>
    <w:rsid w:val="00997F03"/>
    <w:rsid w:val="009A6D73"/>
    <w:rsid w:val="009C5273"/>
    <w:rsid w:val="009D66A7"/>
    <w:rsid w:val="009E3132"/>
    <w:rsid w:val="009F032C"/>
    <w:rsid w:val="00A25917"/>
    <w:rsid w:val="00A557F5"/>
    <w:rsid w:val="00A64F4F"/>
    <w:rsid w:val="00A8386B"/>
    <w:rsid w:val="00AB4013"/>
    <w:rsid w:val="00AE592E"/>
    <w:rsid w:val="00AE5D08"/>
    <w:rsid w:val="00B00E36"/>
    <w:rsid w:val="00B132D0"/>
    <w:rsid w:val="00B564E6"/>
    <w:rsid w:val="00B6648F"/>
    <w:rsid w:val="00B81DBC"/>
    <w:rsid w:val="00B92106"/>
    <w:rsid w:val="00BB292D"/>
    <w:rsid w:val="00BD5561"/>
    <w:rsid w:val="00BE07E4"/>
    <w:rsid w:val="00BE55AE"/>
    <w:rsid w:val="00BE6C1B"/>
    <w:rsid w:val="00C2571F"/>
    <w:rsid w:val="00C33AD5"/>
    <w:rsid w:val="00C74512"/>
    <w:rsid w:val="00C95932"/>
    <w:rsid w:val="00CB335C"/>
    <w:rsid w:val="00CB4EB1"/>
    <w:rsid w:val="00CB5B69"/>
    <w:rsid w:val="00CD1B12"/>
    <w:rsid w:val="00CE2686"/>
    <w:rsid w:val="00CE56B4"/>
    <w:rsid w:val="00CE76AF"/>
    <w:rsid w:val="00D04B6E"/>
    <w:rsid w:val="00D12324"/>
    <w:rsid w:val="00D70A29"/>
    <w:rsid w:val="00D8088A"/>
    <w:rsid w:val="00D901C3"/>
    <w:rsid w:val="00D93620"/>
    <w:rsid w:val="00DA405C"/>
    <w:rsid w:val="00DA593A"/>
    <w:rsid w:val="00DA7108"/>
    <w:rsid w:val="00DD3430"/>
    <w:rsid w:val="00DE33F7"/>
    <w:rsid w:val="00DF09E7"/>
    <w:rsid w:val="00E129AF"/>
    <w:rsid w:val="00E438DD"/>
    <w:rsid w:val="00E45363"/>
    <w:rsid w:val="00E7526F"/>
    <w:rsid w:val="00E75ECE"/>
    <w:rsid w:val="00E82911"/>
    <w:rsid w:val="00E85C13"/>
    <w:rsid w:val="00EB40C3"/>
    <w:rsid w:val="00EB4B40"/>
    <w:rsid w:val="00EB5C04"/>
    <w:rsid w:val="00EC5594"/>
    <w:rsid w:val="00EF4EEB"/>
    <w:rsid w:val="00F3305E"/>
    <w:rsid w:val="00F3315F"/>
    <w:rsid w:val="00F57A96"/>
    <w:rsid w:val="00F83385"/>
    <w:rsid w:val="00FB5897"/>
    <w:rsid w:val="00FC75DD"/>
    <w:rsid w:val="00FD6153"/>
    <w:rsid w:val="00FE6442"/>
    <w:rsid w:val="00FF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B0DA8812-2D54-4B71-88CC-62E18D8A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7D4F"/>
  </w:style>
  <w:style w:type="character" w:customStyle="1" w:styleId="a4">
    <w:name w:val="日付 (文字)"/>
    <w:basedOn w:val="a0"/>
    <w:link w:val="a3"/>
    <w:uiPriority w:val="99"/>
    <w:semiHidden/>
    <w:rsid w:val="00147D4F"/>
    <w:rPr>
      <w:rFonts w:ascii="ＭＳ 明朝" w:eastAsia="ＭＳ 明朝" w:hAnsi="Century" w:cs="Times New Roman"/>
    </w:rPr>
  </w:style>
  <w:style w:type="paragraph" w:styleId="a5">
    <w:name w:val="Note Heading"/>
    <w:basedOn w:val="a"/>
    <w:next w:val="a"/>
    <w:link w:val="a6"/>
    <w:uiPriority w:val="99"/>
    <w:unhideWhenUsed/>
    <w:rsid w:val="00CE76AF"/>
    <w:pPr>
      <w:jc w:val="center"/>
    </w:pPr>
  </w:style>
  <w:style w:type="character" w:customStyle="1" w:styleId="a6">
    <w:name w:val="記 (文字)"/>
    <w:basedOn w:val="a0"/>
    <w:link w:val="a5"/>
    <w:uiPriority w:val="99"/>
    <w:rsid w:val="00CE76AF"/>
    <w:rPr>
      <w:rFonts w:ascii="ＭＳ 明朝" w:eastAsia="ＭＳ 明朝" w:hAnsi="Century" w:cs="Times New Roman"/>
    </w:rPr>
  </w:style>
  <w:style w:type="paragraph" w:styleId="a7">
    <w:name w:val="Closing"/>
    <w:basedOn w:val="a"/>
    <w:link w:val="a8"/>
    <w:uiPriority w:val="99"/>
    <w:unhideWhenUsed/>
    <w:rsid w:val="00CE76AF"/>
    <w:pPr>
      <w:jc w:val="right"/>
    </w:pPr>
  </w:style>
  <w:style w:type="character" w:customStyle="1" w:styleId="a8">
    <w:name w:val="結語 (文字)"/>
    <w:basedOn w:val="a0"/>
    <w:link w:val="a7"/>
    <w:uiPriority w:val="99"/>
    <w:rsid w:val="00CE76AF"/>
    <w:rPr>
      <w:rFonts w:ascii="ＭＳ 明朝" w:eastAsia="ＭＳ 明朝" w:hAnsi="Century" w:cs="Times New Roman"/>
    </w:rPr>
  </w:style>
  <w:style w:type="character" w:styleId="a9">
    <w:name w:val="Hyperlink"/>
    <w:basedOn w:val="a0"/>
    <w:uiPriority w:val="99"/>
    <w:unhideWhenUsed/>
    <w:rsid w:val="000D5D83"/>
    <w:rPr>
      <w:color w:val="0563C1" w:themeColor="hyperlink"/>
      <w:u w:val="single"/>
    </w:rPr>
  </w:style>
  <w:style w:type="table" w:styleId="aa">
    <w:name w:val="Table Grid"/>
    <w:basedOn w:val="a1"/>
    <w:uiPriority w:val="39"/>
    <w:rsid w:val="00CE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07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7E4"/>
    <w:rPr>
      <w:rFonts w:asciiTheme="majorHAnsi" w:eastAsiaTheme="majorEastAsia" w:hAnsiTheme="majorHAnsi" w:cstheme="majorBidi"/>
      <w:sz w:val="18"/>
      <w:szCs w:val="18"/>
    </w:rPr>
  </w:style>
  <w:style w:type="paragraph" w:styleId="ad">
    <w:name w:val="header"/>
    <w:basedOn w:val="a"/>
    <w:link w:val="ae"/>
    <w:uiPriority w:val="99"/>
    <w:unhideWhenUsed/>
    <w:rsid w:val="00925EA4"/>
    <w:pPr>
      <w:tabs>
        <w:tab w:val="center" w:pos="4252"/>
        <w:tab w:val="right" w:pos="8504"/>
      </w:tabs>
      <w:snapToGrid w:val="0"/>
    </w:pPr>
  </w:style>
  <w:style w:type="character" w:customStyle="1" w:styleId="ae">
    <w:name w:val="ヘッダー (文字)"/>
    <w:basedOn w:val="a0"/>
    <w:link w:val="ad"/>
    <w:uiPriority w:val="99"/>
    <w:rsid w:val="00925EA4"/>
    <w:rPr>
      <w:rFonts w:ascii="ＭＳ 明朝" w:eastAsia="ＭＳ 明朝" w:hAnsi="Century" w:cs="Times New Roman"/>
    </w:rPr>
  </w:style>
  <w:style w:type="paragraph" w:styleId="af">
    <w:name w:val="footer"/>
    <w:basedOn w:val="a"/>
    <w:link w:val="af0"/>
    <w:uiPriority w:val="99"/>
    <w:unhideWhenUsed/>
    <w:rsid w:val="00925EA4"/>
    <w:pPr>
      <w:tabs>
        <w:tab w:val="center" w:pos="4252"/>
        <w:tab w:val="right" w:pos="8504"/>
      </w:tabs>
      <w:snapToGrid w:val="0"/>
    </w:pPr>
  </w:style>
  <w:style w:type="character" w:customStyle="1" w:styleId="af0">
    <w:name w:val="フッター (文字)"/>
    <w:basedOn w:val="a0"/>
    <w:link w:val="af"/>
    <w:uiPriority w:val="99"/>
    <w:rsid w:val="00925EA4"/>
    <w:rPr>
      <w:rFonts w:ascii="ＭＳ 明朝" w:eastAsia="ＭＳ 明朝" w:hAnsi="Century" w:cs="Times New Roman"/>
    </w:rPr>
  </w:style>
  <w:style w:type="paragraph" w:styleId="af1">
    <w:name w:val="List Paragraph"/>
    <w:basedOn w:val="a"/>
    <w:uiPriority w:val="34"/>
    <w:qFormat/>
    <w:rsid w:val="00642F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260C-066E-48CD-8086-60B0EBF9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坂元真治</dc:creator>
  <cp:keywords/>
  <dc:description/>
  <cp:lastModifiedBy>山口貴裕</cp:lastModifiedBy>
  <cp:revision>9</cp:revision>
  <cp:lastPrinted>2022-06-20T07:29:00Z</cp:lastPrinted>
  <dcterms:created xsi:type="dcterms:W3CDTF">2021-06-11T02:35:00Z</dcterms:created>
  <dcterms:modified xsi:type="dcterms:W3CDTF">2022-06-20T07:29:00Z</dcterms:modified>
</cp:coreProperties>
</file>