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FA0D7A">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200F6F" w:rsidRDefault="006A29F5" w:rsidP="008B5C6D">
            <w:pPr>
              <w:spacing w:before="240"/>
              <w:jc w:val="center"/>
              <w:rPr>
                <w:rFonts w:ascii="ＭＳ 明朝" w:eastAsia="ＭＳ 明朝" w:hAnsi="ＭＳ 明朝"/>
                <w:b/>
                <w:kern w:val="0"/>
                <w:sz w:val="22"/>
              </w:rPr>
            </w:pPr>
            <w:r>
              <w:rPr>
                <w:rFonts w:ascii="ＭＳ 明朝" w:eastAsia="ＭＳ 明朝" w:hAnsi="ＭＳ 明朝"/>
                <w:noProof/>
                <w:kern w:val="0"/>
                <w:sz w:val="16"/>
              </w:rPr>
              <mc:AlternateContent>
                <mc:Choice Requires="wps">
                  <w:drawing>
                    <wp:anchor distT="0" distB="0" distL="114300" distR="114300" simplePos="0" relativeHeight="251662336" behindDoc="0" locked="1" layoutInCell="1" allowOverlap="1" wp14:anchorId="119A5038" wp14:editId="680431A2">
                      <wp:simplePos x="0" y="0"/>
                      <wp:positionH relativeFrom="column">
                        <wp:posOffset>4178935</wp:posOffset>
                      </wp:positionH>
                      <wp:positionV relativeFrom="paragraph">
                        <wp:posOffset>2584450</wp:posOffset>
                      </wp:positionV>
                      <wp:extent cx="2457450" cy="1034415"/>
                      <wp:effectExtent l="266700" t="0" r="19050" b="13335"/>
                      <wp:wrapNone/>
                      <wp:docPr id="6" name="角丸四角形吹き出し 6"/>
                      <wp:cNvGraphicFramePr/>
                      <a:graphic xmlns:a="http://schemas.openxmlformats.org/drawingml/2006/main">
                        <a:graphicData uri="http://schemas.microsoft.com/office/word/2010/wordprocessingShape">
                          <wps:wsp>
                            <wps:cNvSpPr/>
                            <wps:spPr>
                              <a:xfrm>
                                <a:off x="0" y="0"/>
                                <a:ext cx="2457450" cy="1034415"/>
                              </a:xfrm>
                              <a:prstGeom prst="wedgeRoundRectCallout">
                                <a:avLst>
                                  <a:gd name="adj1" fmla="val -59854"/>
                                  <a:gd name="adj2" fmla="val -3077"/>
                                  <a:gd name="adj3" fmla="val 1666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5650A1"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00F21E3A">
                                    <w:rPr>
                                      <w:rFonts w:ascii="HG丸ｺﾞｼｯｸM-PRO" w:eastAsia="HG丸ｺﾞｼｯｸM-PRO" w:hAnsi="HG丸ｺﾞｼｯｸM-PRO" w:hint="eastAsia"/>
                                      <w:color w:val="FF0000"/>
                                      <w:sz w:val="16"/>
                                    </w:rPr>
                                    <w:t>履行保証証券</w:t>
                                  </w:r>
                                  <w:r w:rsidR="00F21E3A">
                                    <w:rPr>
                                      <w:rFonts w:ascii="HG丸ｺﾞｼｯｸM-PRO" w:eastAsia="HG丸ｺﾞｼｯｸM-PRO" w:hAnsi="HG丸ｺﾞｼｯｸM-PRO"/>
                                      <w:color w:val="FF0000"/>
                                      <w:sz w:val="16"/>
                                    </w:rPr>
                                    <w:t>や</w:t>
                                  </w:r>
                                  <w:r w:rsidR="00F21E3A">
                                    <w:rPr>
                                      <w:rFonts w:ascii="HG丸ｺﾞｼｯｸM-PRO" w:eastAsia="HG丸ｺﾞｼｯｸM-PRO" w:hAnsi="HG丸ｺﾞｼｯｸM-PRO" w:hint="eastAsia"/>
                                      <w:color w:val="FF0000"/>
                                      <w:sz w:val="16"/>
                                    </w:rPr>
                                    <w:t>履行保証</w:t>
                                  </w:r>
                                  <w:r w:rsidR="00F21E3A">
                                    <w:rPr>
                                      <w:rFonts w:ascii="HG丸ｺﾞｼｯｸM-PRO" w:eastAsia="HG丸ｺﾞｼｯｸM-PRO" w:hAnsi="HG丸ｺﾞｼｯｸM-PRO"/>
                                      <w:color w:val="FF0000"/>
                                      <w:sz w:val="16"/>
                                    </w:rPr>
                                    <w:t>保険</w:t>
                                  </w:r>
                                  <w:r w:rsidR="00F21E3A">
                                    <w:rPr>
                                      <w:rFonts w:ascii="HG丸ｺﾞｼｯｸM-PRO" w:eastAsia="HG丸ｺﾞｼｯｸM-PRO" w:hAnsi="HG丸ｺﾞｼｯｸM-PRO" w:hint="eastAsia"/>
                                      <w:color w:val="FF0000"/>
                                      <w:sz w:val="16"/>
                                    </w:rPr>
                                    <w:t>対応の場合</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A50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29.05pt;margin-top:203.5pt;width:193.5pt;height: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" adj="-2128,10135" fillcolor="#fbe4d5 [661]" strokecolor="#1f4d78 [1604]" strokeweight="1pt">
                      <v:textbox inset="1mm,0,1mm,0">
                        <w:txbxContent>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5650A1" w:rsidRDefault="005650A1" w:rsidP="005650A1">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00F21E3A">
                              <w:rPr>
                                <w:rFonts w:ascii="HG丸ｺﾞｼｯｸM-PRO" w:eastAsia="HG丸ｺﾞｼｯｸM-PRO" w:hAnsi="HG丸ｺﾞｼｯｸM-PRO" w:hint="eastAsia"/>
                                <w:color w:val="FF0000"/>
                                <w:sz w:val="16"/>
                              </w:rPr>
                              <w:t>履行保証証券</w:t>
                            </w:r>
                            <w:r w:rsidR="00F21E3A">
                              <w:rPr>
                                <w:rFonts w:ascii="HG丸ｺﾞｼｯｸM-PRO" w:eastAsia="HG丸ｺﾞｼｯｸM-PRO" w:hAnsi="HG丸ｺﾞｼｯｸM-PRO"/>
                                <w:color w:val="FF0000"/>
                                <w:sz w:val="16"/>
                              </w:rPr>
                              <w:t>や</w:t>
                            </w:r>
                            <w:r w:rsidR="00F21E3A">
                              <w:rPr>
                                <w:rFonts w:ascii="HG丸ｺﾞｼｯｸM-PRO" w:eastAsia="HG丸ｺﾞｼｯｸM-PRO" w:hAnsi="HG丸ｺﾞｼｯｸM-PRO" w:hint="eastAsia"/>
                                <w:color w:val="FF0000"/>
                                <w:sz w:val="16"/>
                              </w:rPr>
                              <w:t>履行保証</w:t>
                            </w:r>
                            <w:r w:rsidR="00F21E3A">
                              <w:rPr>
                                <w:rFonts w:ascii="HG丸ｺﾞｼｯｸM-PRO" w:eastAsia="HG丸ｺﾞｼｯｸM-PRO" w:hAnsi="HG丸ｺﾞｼｯｸM-PRO"/>
                                <w:color w:val="FF0000"/>
                                <w:sz w:val="16"/>
                              </w:rPr>
                              <w:t>保険</w:t>
                            </w:r>
                            <w:r w:rsidR="00F21E3A">
                              <w:rPr>
                                <w:rFonts w:ascii="HG丸ｺﾞｼｯｸM-PRO" w:eastAsia="HG丸ｺﾞｼｯｸM-PRO" w:hAnsi="HG丸ｺﾞｼｯｸM-PRO" w:hint="eastAsia"/>
                                <w:color w:val="FF0000"/>
                                <w:sz w:val="16"/>
                              </w:rPr>
                              <w:t>対応の場合</w:t>
                            </w:r>
                          </w:p>
                          <w:p w:rsidR="005650A1" w:rsidRPr="00C252E8" w:rsidRDefault="005650A1" w:rsidP="005650A1">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v:textbox>
                      <w10:anchorlock/>
                    </v:shape>
                  </w:pict>
                </mc:Fallback>
              </mc:AlternateContent>
            </w:r>
            <w:r w:rsidR="005B6DE6" w:rsidRPr="00200F6F">
              <w:rPr>
                <w:rFonts w:ascii="ＭＳ 明朝" w:eastAsia="ＭＳ 明朝" w:hAnsi="ＭＳ 明朝" w:hint="eastAsia"/>
                <w:b/>
                <w:sz w:val="44"/>
              </w:rPr>
              <w:t>建設工事請負</w:t>
            </w:r>
            <w:r w:rsidR="005B6DE6" w:rsidRPr="00200F6F">
              <w:rPr>
                <w:rFonts w:ascii="ＭＳ 明朝" w:eastAsia="ＭＳ 明朝" w:hAnsi="ＭＳ 明朝" w:hint="eastAsia"/>
                <w:b/>
                <w:kern w:val="0"/>
                <w:sz w:val="44"/>
              </w:rPr>
              <w:t>契約書</w:t>
            </w:r>
          </w:p>
          <w:p w:rsidR="005B6DE6" w:rsidRPr="005B6DE6" w:rsidRDefault="005B6DE6" w:rsidP="008B5C6D">
            <w:pPr>
              <w:spacing w:line="240" w:lineRule="exact"/>
              <w:rPr>
                <w:rFonts w:ascii="ＭＳ 明朝" w:eastAsia="ＭＳ 明朝" w:hAnsi="ＭＳ 明朝"/>
                <w:kern w:val="0"/>
                <w:sz w:val="22"/>
              </w:rPr>
            </w:pP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1A48F2">
              <w:rPr>
                <w:rFonts w:ascii="ＭＳ 明朝" w:eastAsia="ＭＳ 明朝" w:hAnsi="ＭＳ 明朝" w:hint="eastAsia"/>
                <w:spacing w:val="110"/>
                <w:kern w:val="0"/>
                <w:sz w:val="22"/>
                <w:fitText w:val="1100" w:id="-1047197440"/>
              </w:rPr>
              <w:t>工事</w:t>
            </w:r>
            <w:r w:rsidRPr="001A48F2">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p>
          <w:p w:rsidR="00DE5080" w:rsidRPr="00DE5080" w:rsidRDefault="00DE5080" w:rsidP="001A48F2">
            <w:pPr>
              <w:spacing w:line="240" w:lineRule="exact"/>
              <w:rPr>
                <w:rFonts w:ascii="ＭＳ 明朝" w:eastAsia="ＭＳ 明朝" w:hAnsi="ＭＳ 明朝"/>
                <w:kern w:val="0"/>
                <w:sz w:val="16"/>
              </w:rPr>
            </w:pP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bookmarkStart w:id="0" w:name="_GoBack"/>
            <w:bookmarkEnd w:id="0"/>
          </w:p>
          <w:p w:rsidR="00DE5080" w:rsidRPr="00DE5080" w:rsidRDefault="00DE5080"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1A48F2">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4D0D25">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Pr="005B6DE6" w:rsidRDefault="00DE5080" w:rsidP="001A48F2">
            <w:pPr>
              <w:spacing w:line="24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125095</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B9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5pt;margin-top:9.85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" strokecolor="black [3213]" strokeweight=".5pt">
                      <v:stroke joinstyle="miter"/>
                    </v:shape>
                  </w:pict>
                </mc:Fallback>
              </mc:AlternateContent>
            </w: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Default="005B6DE6" w:rsidP="001A48F2">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4D0D25" w:rsidRPr="005B6DE6" w:rsidRDefault="004D0D25" w:rsidP="001A48F2">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4D0D25">
              <w:rPr>
                <w:rFonts w:ascii="ＭＳ 明朝" w:eastAsia="ＭＳ 明朝" w:hAnsi="ＭＳ 明朝" w:hint="eastAsia"/>
                <w:sz w:val="20"/>
              </w:rPr>
              <w:t>（注）〔　〕の部分は、受注者が課税事業者である場合に使用する。</w:t>
            </w:r>
          </w:p>
          <w:p w:rsidR="005B6DE6" w:rsidRPr="00DE5080" w:rsidRDefault="005B6DE6" w:rsidP="001A48F2">
            <w:pPr>
              <w:spacing w:line="240" w:lineRule="exact"/>
              <w:ind w:left="472" w:hangingChars="295" w:hanging="472"/>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4D0D25">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Pr="00DE5080" w:rsidRDefault="005B6DE6"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4D0D25">
              <w:rPr>
                <w:rFonts w:ascii="ＭＳ 明朝" w:eastAsia="ＭＳ 明朝" w:hAnsi="ＭＳ 明朝" w:hint="eastAsia"/>
                <w:kern w:val="0"/>
                <w:sz w:val="22"/>
              </w:rPr>
              <w:t xml:space="preserve">　別紙のとおり　・　対象なし</w:t>
            </w:r>
          </w:p>
          <w:p w:rsidR="005B6DE6" w:rsidRPr="00DE5080" w:rsidRDefault="005B6DE6"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1A48F2">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1A48F2">
            <w:pPr>
              <w:spacing w:line="240" w:lineRule="exact"/>
              <w:ind w:rightChars="91" w:right="191"/>
              <w:rPr>
                <w:rFonts w:ascii="ＭＳ 明朝" w:eastAsia="ＭＳ 明朝" w:hAnsi="ＭＳ 明朝"/>
                <w:kern w:val="0"/>
                <w:sz w:val="16"/>
              </w:rPr>
            </w:pPr>
          </w:p>
          <w:p w:rsidR="00DE5080" w:rsidRDefault="00152F18" w:rsidP="001A48F2">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438785</wp:posOffset>
                      </wp:positionV>
                      <wp:extent cx="599122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599122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2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34.55pt;width:471.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1A48F2">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1A48F2">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sidRPr="004D0D25">
              <w:rPr>
                <w:rFonts w:ascii="ＭＳ 明朝" w:eastAsia="ＭＳ 明朝" w:hAnsi="ＭＳ 明朝" w:hint="eastAsia"/>
                <w:kern w:val="0"/>
                <w:sz w:val="20"/>
              </w:rPr>
              <w:t>（</w:t>
            </w:r>
            <w:r w:rsidR="00DE5080" w:rsidRPr="004D0D25">
              <w:rPr>
                <w:rFonts w:ascii="ＭＳ 明朝" w:eastAsia="ＭＳ 明朝" w:hAnsi="ＭＳ 明朝" w:hint="eastAsia"/>
                <w:kern w:val="0"/>
                <w:sz w:val="20"/>
              </w:rPr>
              <w:t>注</w:t>
            </w:r>
            <w:r w:rsidR="00100233" w:rsidRPr="004D0D25">
              <w:rPr>
                <w:rFonts w:ascii="ＭＳ 明朝" w:eastAsia="ＭＳ 明朝" w:hAnsi="ＭＳ 明朝" w:hint="eastAsia"/>
                <w:kern w:val="0"/>
                <w:sz w:val="20"/>
              </w:rPr>
              <w:t>）〔　〕の部分は、請負者が共同企業体である場合に使用する。</w:t>
            </w:r>
          </w:p>
          <w:p w:rsidR="00100233" w:rsidRDefault="00100233" w:rsidP="001A48F2">
            <w:pPr>
              <w:spacing w:line="240" w:lineRule="exact"/>
              <w:rPr>
                <w:rFonts w:ascii="ＭＳ 明朝" w:eastAsia="ＭＳ 明朝" w:hAnsi="ＭＳ 明朝"/>
                <w:kern w:val="0"/>
                <w:sz w:val="16"/>
              </w:rPr>
            </w:pPr>
          </w:p>
          <w:p w:rsidR="001A48F2" w:rsidRPr="00DE5080" w:rsidRDefault="001A48F2" w:rsidP="001A48F2">
            <w:pPr>
              <w:spacing w:line="240" w:lineRule="exact"/>
              <w:rPr>
                <w:rFonts w:ascii="ＭＳ 明朝" w:eastAsia="ＭＳ 明朝" w:hAnsi="ＭＳ 明朝"/>
                <w:kern w:val="0"/>
                <w:sz w:val="16"/>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1A48F2">
            <w:pPr>
              <w:rPr>
                <w:rFonts w:ascii="ＭＳ 明朝" w:eastAsia="ＭＳ 明朝" w:hAnsi="ＭＳ 明朝"/>
                <w:kern w:val="0"/>
                <w:sz w:val="16"/>
              </w:rPr>
            </w:pPr>
          </w:p>
          <w:p w:rsidR="00100233" w:rsidRDefault="00100233" w:rsidP="001A48F2">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1A48F2">
            <w:pPr>
              <w:rPr>
                <w:rFonts w:ascii="ＭＳ 明朝" w:eastAsia="ＭＳ 明朝" w:hAnsi="ＭＳ 明朝"/>
                <w:kern w:val="0"/>
                <w:sz w:val="22"/>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930447">
              <w:rPr>
                <w:rFonts w:ascii="ＭＳ 明朝" w:eastAsia="ＭＳ 明朝" w:hAnsi="ＭＳ 明朝" w:hint="eastAsia"/>
                <w:spacing w:val="440"/>
                <w:kern w:val="0"/>
                <w:sz w:val="22"/>
                <w:fitText w:val="1320" w:id="-1047195646"/>
              </w:rPr>
              <w:t>住</w:t>
            </w:r>
            <w:r w:rsidRPr="00930447">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100233" w:rsidRPr="00DE5080" w:rsidRDefault="00100233" w:rsidP="001A48F2">
            <w:pPr>
              <w:rPr>
                <w:rFonts w:ascii="ＭＳ 明朝" w:eastAsia="ＭＳ 明朝" w:hAnsi="ＭＳ 明朝"/>
                <w:kern w:val="0"/>
                <w:sz w:val="16"/>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rsidP="001A48F2">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rsidP="001A48F2">
            <w:pPr>
              <w:rPr>
                <w:rFonts w:ascii="ＭＳ 明朝" w:eastAsia="ＭＳ 明朝" w:hAnsi="ＭＳ 明朝"/>
                <w:kern w:val="0"/>
                <w:sz w:val="22"/>
              </w:rPr>
            </w:pPr>
            <w:r>
              <w:rPr>
                <w:rFonts w:ascii="ＭＳ 明朝" w:eastAsia="ＭＳ 明朝" w:hAnsi="ＭＳ 明朝" w:hint="eastAsia"/>
                <w:kern w:val="0"/>
                <w:sz w:val="22"/>
              </w:rPr>
              <w:t xml:space="preserve">　　　　　　　　　　</w:t>
            </w:r>
            <w:r w:rsidRPr="00930447">
              <w:rPr>
                <w:rFonts w:ascii="ＭＳ 明朝" w:eastAsia="ＭＳ 明朝" w:hAnsi="ＭＳ 明朝" w:hint="eastAsia"/>
                <w:spacing w:val="27"/>
                <w:kern w:val="0"/>
                <w:sz w:val="22"/>
                <w:fitText w:val="1320" w:id="-1047195392"/>
              </w:rPr>
              <w:t>代表者氏</w:t>
            </w:r>
            <w:r w:rsidRPr="00930447">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4E2A48">
              <w:rPr>
                <w:rFonts w:ascii="ＭＳ 明朝" w:eastAsia="ＭＳ 明朝" w:hAnsi="ＭＳ 明朝" w:hint="eastAsia"/>
                <w:kern w:val="0"/>
                <w:sz w:val="22"/>
              </w:rPr>
              <w:t xml:space="preserve">　　　　　　　　　　　　　　　　　印</w:t>
            </w:r>
          </w:p>
          <w:p w:rsidR="00550739" w:rsidRDefault="00550739" w:rsidP="001A48F2">
            <w:pPr>
              <w:rPr>
                <w:rFonts w:ascii="ＭＳ 明朝" w:eastAsia="ＭＳ 明朝" w:hAnsi="ＭＳ 明朝"/>
                <w:kern w:val="0"/>
                <w:sz w:val="16"/>
              </w:rPr>
            </w:pPr>
          </w:p>
          <w:p w:rsidR="001A48F2" w:rsidRPr="00DE5080" w:rsidRDefault="001A48F2" w:rsidP="001A48F2">
            <w:pPr>
              <w:rPr>
                <w:rFonts w:ascii="ＭＳ 明朝" w:eastAsia="ＭＳ 明朝" w:hAnsi="ＭＳ 明朝"/>
                <w:kern w:val="0"/>
                <w:sz w:val="16"/>
              </w:rPr>
            </w:pPr>
          </w:p>
          <w:p w:rsidR="008B5C6D" w:rsidRPr="005B6DE6" w:rsidRDefault="008B5C6D" w:rsidP="001A48F2">
            <w:pPr>
              <w:spacing w:line="240" w:lineRule="exact"/>
              <w:ind w:rightChars="32" w:right="67"/>
              <w:rPr>
                <w:rFonts w:ascii="ＭＳ 明朝" w:eastAsia="ＭＳ 明朝" w:hAnsi="ＭＳ 明朝"/>
                <w:sz w:val="22"/>
              </w:rPr>
            </w:pPr>
            <w:r w:rsidRPr="004D0D25">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745B9F"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FA795F"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10分の２以内の中間前払金の支払いを発注者に請求することができる。この場合においては、</w:t>
      </w:r>
      <w:r w:rsidR="00474E6F">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B7776D">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FA795F" w:rsidRDefault="00FA795F">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FA795F">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FA795F"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1D57E9"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７</w:t>
      </w:r>
      <w:r w:rsidR="00C911EA">
        <w:rPr>
          <w:rFonts w:ascii="ＭＳ 明朝" w:eastAsia="ＭＳ 明朝" w:hAnsi="ＭＳ 明朝" w:hint="eastAsia"/>
          <w:sz w:val="22"/>
        </w:rPr>
        <w:t xml:space="preserve">　</w:t>
      </w:r>
      <w:r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40条　債務負担行為に係る契約において、各会計年度における請負代金の支払いの　限度額（以下「支払限度額」という。）は、次のとおりとする。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発注者は、予算上の都合その他の必要があるときは、第１項の支払限度額及び前項の出来高予定額を変更することができる。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（債務負担行為に係る契約の前金払及び中間前金払の特則）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前項の場合において契約会計年度について前払金及び中間前払金を支払わない旨が設計図書に定められているときには、前項の規定により準用される第</w:t>
      </w:r>
      <w:r w:rsidRPr="00A86771">
        <w:rPr>
          <w:rFonts w:ascii="ＭＳ 明朝" w:eastAsia="ＭＳ 明朝" w:hAnsi="ＭＳ 明朝"/>
          <w:sz w:val="22"/>
        </w:rPr>
        <w:t>35条の２第１項及び第</w:t>
      </w:r>
      <w:r w:rsidR="001D57E9">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第１項の場合において、契約会計年度に翌会計年度分の前払金を含めて支払う旨が設計図書に定められているときには、第１項の規定により準用される第</w:t>
      </w:r>
      <w:r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Pr="00277243">
        <w:rPr>
          <w:rFonts w:ascii="ＭＳ 明朝" w:eastAsia="ＭＳ 明朝" w:hAnsi="ＭＳ 明朝"/>
          <w:sz w:val="22"/>
          <w:u w:val="single"/>
        </w:rPr>
        <w:t xml:space="preserve">　  　</w:t>
      </w:r>
      <w:r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A86771">
        <w:rPr>
          <w:rFonts w:ascii="ＭＳ 明朝" w:eastAsia="ＭＳ 明朝" w:hAnsi="ＭＳ 明朝"/>
          <w:sz w:val="22"/>
        </w:rPr>
        <w:t>36条第</w:t>
      </w:r>
      <w:r w:rsidR="001D57E9">
        <w:rPr>
          <w:rFonts w:ascii="ＭＳ 明朝" w:eastAsia="ＭＳ 明朝" w:hAnsi="ＭＳ 明朝" w:hint="eastAsia"/>
          <w:sz w:val="22"/>
        </w:rPr>
        <w:t>４</w:t>
      </w:r>
      <w:r w:rsidRPr="00A86771">
        <w:rPr>
          <w:rFonts w:ascii="ＭＳ 明朝" w:eastAsia="ＭＳ 明朝" w:hAnsi="ＭＳ 明朝"/>
          <w:sz w:val="22"/>
        </w:rPr>
        <w:t>項の規定を準用する。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（債務負担行為に係る契約の部分払の特則）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1D57E9">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C7153A" w:rsidRPr="00A86771" w:rsidRDefault="00C7153A" w:rsidP="00A86771">
      <w:pPr>
        <w:rPr>
          <w:rFonts w:ascii="ＭＳ 明朝" w:eastAsia="ＭＳ 明朝" w:hAnsi="ＭＳ 明朝"/>
          <w:sz w:val="22"/>
        </w:rPr>
      </w:pPr>
    </w:p>
    <w:sectPr w:rsidR="00C7153A" w:rsidRPr="00A86771" w:rsidSect="00FA0D7A">
      <w:pgSz w:w="11906" w:h="16838"/>
      <w:pgMar w:top="1701" w:right="1077" w:bottom="1134"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0A" w:rsidRDefault="00414A0A" w:rsidP="004E2A48">
      <w:r>
        <w:separator/>
      </w:r>
    </w:p>
  </w:endnote>
  <w:endnote w:type="continuationSeparator" w:id="0">
    <w:p w:rsidR="00414A0A" w:rsidRDefault="00414A0A" w:rsidP="004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0A" w:rsidRDefault="00414A0A" w:rsidP="004E2A48">
      <w:r>
        <w:separator/>
      </w:r>
    </w:p>
  </w:footnote>
  <w:footnote w:type="continuationSeparator" w:id="0">
    <w:p w:rsidR="00414A0A" w:rsidRDefault="00414A0A" w:rsidP="004E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15CB5"/>
    <w:rsid w:val="000D4416"/>
    <w:rsid w:val="00100233"/>
    <w:rsid w:val="00103982"/>
    <w:rsid w:val="00152F18"/>
    <w:rsid w:val="00191F4E"/>
    <w:rsid w:val="001A48F2"/>
    <w:rsid w:val="001D57E9"/>
    <w:rsid w:val="001E6510"/>
    <w:rsid w:val="001F43F2"/>
    <w:rsid w:val="00200F6F"/>
    <w:rsid w:val="002342F4"/>
    <w:rsid w:val="00247F22"/>
    <w:rsid w:val="002728B7"/>
    <w:rsid w:val="00277243"/>
    <w:rsid w:val="002F6293"/>
    <w:rsid w:val="003A6ED0"/>
    <w:rsid w:val="003F1025"/>
    <w:rsid w:val="00414A0A"/>
    <w:rsid w:val="00474E6F"/>
    <w:rsid w:val="004D0D25"/>
    <w:rsid w:val="004E2A48"/>
    <w:rsid w:val="00510E49"/>
    <w:rsid w:val="00550739"/>
    <w:rsid w:val="005650A1"/>
    <w:rsid w:val="005B6DE6"/>
    <w:rsid w:val="005F15EE"/>
    <w:rsid w:val="0061006F"/>
    <w:rsid w:val="006A29F5"/>
    <w:rsid w:val="006D7BCF"/>
    <w:rsid w:val="006F6AAF"/>
    <w:rsid w:val="00745B9F"/>
    <w:rsid w:val="008B5C6D"/>
    <w:rsid w:val="00930447"/>
    <w:rsid w:val="009F45A2"/>
    <w:rsid w:val="00A86771"/>
    <w:rsid w:val="00AC3CC3"/>
    <w:rsid w:val="00B535E9"/>
    <w:rsid w:val="00B7776D"/>
    <w:rsid w:val="00C7153A"/>
    <w:rsid w:val="00C911EA"/>
    <w:rsid w:val="00CA01CC"/>
    <w:rsid w:val="00CA1E68"/>
    <w:rsid w:val="00CC4933"/>
    <w:rsid w:val="00DE5080"/>
    <w:rsid w:val="00DE6AE7"/>
    <w:rsid w:val="00E75FDE"/>
    <w:rsid w:val="00EA3643"/>
    <w:rsid w:val="00F21E3A"/>
    <w:rsid w:val="00F5356C"/>
    <w:rsid w:val="00FA0D7A"/>
    <w:rsid w:val="00FA795F"/>
    <w:rsid w:val="00FB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48"/>
    <w:pPr>
      <w:tabs>
        <w:tab w:val="center" w:pos="4252"/>
        <w:tab w:val="right" w:pos="8504"/>
      </w:tabs>
      <w:snapToGrid w:val="0"/>
    </w:pPr>
  </w:style>
  <w:style w:type="character" w:customStyle="1" w:styleId="a5">
    <w:name w:val="ヘッダー (文字)"/>
    <w:basedOn w:val="a0"/>
    <w:link w:val="a4"/>
    <w:uiPriority w:val="99"/>
    <w:rsid w:val="004E2A48"/>
  </w:style>
  <w:style w:type="paragraph" w:styleId="a6">
    <w:name w:val="footer"/>
    <w:basedOn w:val="a"/>
    <w:link w:val="a7"/>
    <w:uiPriority w:val="99"/>
    <w:unhideWhenUsed/>
    <w:rsid w:val="004E2A48"/>
    <w:pPr>
      <w:tabs>
        <w:tab w:val="center" w:pos="4252"/>
        <w:tab w:val="right" w:pos="8504"/>
      </w:tabs>
      <w:snapToGrid w:val="0"/>
    </w:pPr>
  </w:style>
  <w:style w:type="character" w:customStyle="1" w:styleId="a7">
    <w:name w:val="フッター (文字)"/>
    <w:basedOn w:val="a0"/>
    <w:link w:val="a6"/>
    <w:uiPriority w:val="99"/>
    <w:rsid w:val="004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23</Pages>
  <Words>5136</Words>
  <Characters>29280</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11</cp:revision>
  <cp:lastPrinted>2024-01-19T00:28:00Z</cp:lastPrinted>
  <dcterms:created xsi:type="dcterms:W3CDTF">2024-01-19T01:25:00Z</dcterms:created>
  <dcterms:modified xsi:type="dcterms:W3CDTF">2024-03-07T07:18:00Z</dcterms:modified>
</cp:coreProperties>
</file>